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465CF" w14:textId="77777777" w:rsidR="00C27D4B" w:rsidRPr="00C27D4B" w:rsidRDefault="00C27D4B" w:rsidP="00C27D4B">
      <w:pPr>
        <w:spacing w:line="240" w:lineRule="auto"/>
        <w:jc w:val="both"/>
        <w:rPr>
          <w:rFonts w:ascii="Calibri" w:eastAsia="Times New Roman" w:hAnsi="Calibri" w:cs="Calibri"/>
          <w:sz w:val="24"/>
          <w:szCs w:val="24"/>
          <w:lang w:val="en-US" w:eastAsia="pl-PL"/>
        </w:rPr>
      </w:pPr>
      <w:r w:rsidRPr="00C27D4B">
        <w:rPr>
          <w:rFonts w:ascii="Calibri" w:eastAsia="Times New Roman" w:hAnsi="Calibri" w:cs="Calibri"/>
          <w:sz w:val="24"/>
          <w:szCs w:val="24"/>
          <w:lang w:val="en-US" w:eastAsia="pl-PL"/>
        </w:rPr>
        <w:t xml:space="preserve">A comprehensive approach to gamma and alpha spectrometry data acquisition and analysis is presented through the integration of the </w:t>
      </w:r>
      <w:proofErr w:type="spellStart"/>
      <w:r w:rsidRPr="00C27D4B">
        <w:rPr>
          <w:rFonts w:ascii="Calibri" w:eastAsia="Times New Roman" w:hAnsi="Calibri" w:cs="Calibri"/>
          <w:sz w:val="24"/>
          <w:szCs w:val="24"/>
          <w:lang w:val="en-US" w:eastAsia="pl-PL"/>
        </w:rPr>
        <w:t>LVis</w:t>
      </w:r>
      <w:proofErr w:type="spellEnd"/>
      <w:r w:rsidRPr="00C27D4B">
        <w:rPr>
          <w:rFonts w:ascii="Calibri" w:eastAsia="Times New Roman" w:hAnsi="Calibri" w:cs="Calibri"/>
          <w:sz w:val="24"/>
          <w:szCs w:val="24"/>
          <w:lang w:val="en-US" w:eastAsia="pl-PL"/>
        </w:rPr>
        <w:t xml:space="preserve"> laboratory management system with the newly developed </w:t>
      </w:r>
      <w:proofErr w:type="spellStart"/>
      <w:r w:rsidRPr="00C27D4B">
        <w:rPr>
          <w:rFonts w:ascii="Calibri" w:eastAsia="Times New Roman" w:hAnsi="Calibri" w:cs="Calibri"/>
          <w:b/>
          <w:bCs/>
          <w:sz w:val="24"/>
          <w:szCs w:val="24"/>
          <w:lang w:val="en-US" w:eastAsia="pl-PL"/>
        </w:rPr>
        <w:t>tRAYcy</w:t>
      </w:r>
      <w:proofErr w:type="spellEnd"/>
      <w:r w:rsidRPr="00C27D4B">
        <w:rPr>
          <w:rFonts w:ascii="Calibri" w:eastAsia="Times New Roman" w:hAnsi="Calibri" w:cs="Calibri"/>
          <w:sz w:val="24"/>
          <w:szCs w:val="24"/>
          <w:lang w:val="en-US" w:eastAsia="pl-PL"/>
        </w:rPr>
        <w:t xml:space="preserve"> Monte Carlo simulation code. </w:t>
      </w:r>
      <w:proofErr w:type="spellStart"/>
      <w:r w:rsidRPr="00C27D4B">
        <w:rPr>
          <w:rFonts w:ascii="Calibri" w:eastAsia="Times New Roman" w:hAnsi="Calibri" w:cs="Calibri"/>
          <w:sz w:val="24"/>
          <w:szCs w:val="24"/>
          <w:lang w:val="en-US" w:eastAsia="pl-PL"/>
        </w:rPr>
        <w:t>LVis</w:t>
      </w:r>
      <w:proofErr w:type="spellEnd"/>
      <w:r w:rsidRPr="00C27D4B">
        <w:rPr>
          <w:rFonts w:ascii="Calibri" w:eastAsia="Times New Roman" w:hAnsi="Calibri" w:cs="Calibri"/>
          <w:sz w:val="24"/>
          <w:szCs w:val="24"/>
          <w:lang w:val="en-US" w:eastAsia="pl-PL"/>
        </w:rPr>
        <w:t xml:space="preserve"> supports a modular workflow for laboratory operations, incorporating customizable measurement routines, structured data handling within a unified file format, and advanced quality assurance tools. It facilitates both standard and specialized applications, including whole-body counting, automated sample changers, and GMP-compliant workflows, while offering a simplified interface for routine monitoring tasks.</w:t>
      </w:r>
    </w:p>
    <w:p w14:paraId="5432A265" w14:textId="78B85DEF" w:rsidR="00C27D4B" w:rsidRPr="00C27D4B" w:rsidRDefault="00C27D4B" w:rsidP="00C27D4B">
      <w:pPr>
        <w:spacing w:line="240" w:lineRule="auto"/>
        <w:jc w:val="both"/>
        <w:rPr>
          <w:rFonts w:ascii="Calibri" w:eastAsia="Times New Roman" w:hAnsi="Calibri" w:cs="Calibri"/>
          <w:sz w:val="24"/>
          <w:szCs w:val="24"/>
          <w:lang w:val="en-US" w:eastAsia="pl-PL"/>
        </w:rPr>
      </w:pPr>
      <w:r w:rsidRPr="00C27D4B">
        <w:rPr>
          <w:rFonts w:ascii="Calibri" w:eastAsia="Times New Roman" w:hAnsi="Calibri" w:cs="Calibri"/>
          <w:sz w:val="24"/>
          <w:szCs w:val="24"/>
          <w:lang w:val="en-US" w:eastAsia="pl-PL"/>
        </w:rPr>
        <w:t xml:space="preserve">The </w:t>
      </w:r>
      <w:proofErr w:type="spellStart"/>
      <w:r w:rsidRPr="00C27D4B">
        <w:rPr>
          <w:rFonts w:ascii="Calibri" w:eastAsia="Times New Roman" w:hAnsi="Calibri" w:cs="Calibri"/>
          <w:sz w:val="24"/>
          <w:szCs w:val="24"/>
          <w:lang w:val="en-US" w:eastAsia="pl-PL"/>
        </w:rPr>
        <w:t>tRAYcy</w:t>
      </w:r>
      <w:proofErr w:type="spellEnd"/>
      <w:r w:rsidRPr="00C27D4B">
        <w:rPr>
          <w:rFonts w:ascii="Calibri" w:eastAsia="Times New Roman" w:hAnsi="Calibri" w:cs="Calibri"/>
          <w:sz w:val="24"/>
          <w:szCs w:val="24"/>
          <w:lang w:val="en-US" w:eastAsia="pl-PL"/>
        </w:rPr>
        <w:t xml:space="preserve"> code, embedded within the </w:t>
      </w:r>
      <w:proofErr w:type="spellStart"/>
      <w:r w:rsidRPr="00C27D4B">
        <w:rPr>
          <w:rFonts w:ascii="Calibri" w:eastAsia="Times New Roman" w:hAnsi="Calibri" w:cs="Calibri"/>
          <w:sz w:val="24"/>
          <w:szCs w:val="24"/>
          <w:lang w:val="en-US" w:eastAsia="pl-PL"/>
        </w:rPr>
        <w:t>LVis</w:t>
      </w:r>
      <w:proofErr w:type="spellEnd"/>
      <w:r w:rsidRPr="00C27D4B">
        <w:rPr>
          <w:rFonts w:ascii="Calibri" w:eastAsia="Times New Roman" w:hAnsi="Calibri" w:cs="Calibri"/>
          <w:sz w:val="24"/>
          <w:szCs w:val="24"/>
          <w:lang w:val="en-US" w:eastAsia="pl-PL"/>
        </w:rPr>
        <w:t xml:space="preserve"> platform, implements a multi-threaded ray-tracing Monte Carlo algorithm to simulate detector response functions with high fidelity. It supports geometry and cascade-related corrections, summing effects, and mathematical efficiency calibration, and enables synthetic spectrum generation based on nuclear decay schemes, including </w:t>
      </w:r>
      <w:r w:rsidRPr="00C27D4B">
        <w:rPr>
          <w:rFonts w:ascii="Calibri" w:eastAsia="Times New Roman" w:hAnsi="Calibri" w:cs="Calibri"/>
          <w:sz w:val="24"/>
          <w:szCs w:val="24"/>
          <w:lang w:eastAsia="pl-PL"/>
        </w:rPr>
        <w:t>α</w:t>
      </w:r>
      <w:r w:rsidRPr="00C27D4B">
        <w:rPr>
          <w:rFonts w:ascii="Calibri" w:eastAsia="Times New Roman" w:hAnsi="Calibri" w:cs="Calibri"/>
          <w:sz w:val="24"/>
          <w:szCs w:val="24"/>
          <w:lang w:val="en-US" w:eastAsia="pl-PL"/>
        </w:rPr>
        <w:t xml:space="preserve">, </w:t>
      </w:r>
      <w:r w:rsidRPr="00C27D4B">
        <w:rPr>
          <w:rFonts w:ascii="Calibri" w:eastAsia="Times New Roman" w:hAnsi="Calibri" w:cs="Calibri"/>
          <w:sz w:val="24"/>
          <w:szCs w:val="24"/>
          <w:lang w:eastAsia="pl-PL"/>
        </w:rPr>
        <w:t>β</w:t>
      </w:r>
      <w:r w:rsidRPr="00C27D4B">
        <w:rPr>
          <w:rFonts w:ascii="Calibri" w:eastAsia="Times New Roman" w:hAnsi="Calibri" w:cs="Calibri"/>
          <w:sz w:val="24"/>
          <w:szCs w:val="24"/>
          <w:lang w:val="en-US" w:eastAsia="pl-PL"/>
        </w:rPr>
        <w:t xml:space="preserve">, </w:t>
      </w:r>
      <w:r w:rsidRPr="00C27D4B">
        <w:rPr>
          <w:rFonts w:ascii="Calibri" w:eastAsia="Times New Roman" w:hAnsi="Calibri" w:cs="Calibri"/>
          <w:sz w:val="24"/>
          <w:szCs w:val="24"/>
          <w:lang w:eastAsia="pl-PL"/>
        </w:rPr>
        <w:t>γ</w:t>
      </w:r>
      <w:r w:rsidRPr="00C27D4B">
        <w:rPr>
          <w:rFonts w:ascii="Calibri" w:eastAsia="Times New Roman" w:hAnsi="Calibri" w:cs="Calibri"/>
          <w:sz w:val="24"/>
          <w:szCs w:val="24"/>
          <w:lang w:val="en-US" w:eastAsia="pl-PL"/>
        </w:rPr>
        <w:t>, X-ray, and conversion electron emissions. Spectral components are derived using Bateman solutions for activity evolution, and the simulated data can be directly compared with experimental spectra to support quantitative corrections, method validation, and virtual instrument prototyping.</w:t>
      </w:r>
    </w:p>
    <w:p w14:paraId="358CE19F" w14:textId="77777777" w:rsidR="00C27D4B" w:rsidRPr="00C27D4B" w:rsidRDefault="00C27D4B" w:rsidP="00C27D4B">
      <w:pPr>
        <w:spacing w:line="240" w:lineRule="auto"/>
        <w:jc w:val="both"/>
        <w:rPr>
          <w:rFonts w:ascii="Calibri" w:eastAsia="Times New Roman" w:hAnsi="Calibri" w:cs="Calibri"/>
          <w:sz w:val="24"/>
          <w:szCs w:val="24"/>
          <w:lang w:val="en-US" w:eastAsia="pl-PL"/>
        </w:rPr>
      </w:pPr>
      <w:r w:rsidRPr="00C27D4B">
        <w:rPr>
          <w:rFonts w:ascii="Calibri" w:eastAsia="Times New Roman" w:hAnsi="Calibri" w:cs="Calibri"/>
          <w:sz w:val="24"/>
          <w:szCs w:val="24"/>
          <w:lang w:val="en-US" w:eastAsia="pl-PL"/>
        </w:rPr>
        <w:t>This integrated software environment aims to improve accuracy, reproducibility, and traceability in spectrometric measurements, particularly in applications requiring complex geometry corrections and high-throughput analytical workflows.</w:t>
      </w:r>
    </w:p>
    <w:p w14:paraId="32A9EF26" w14:textId="77777777" w:rsidR="00123D1C" w:rsidRPr="00C27D4B" w:rsidRDefault="00123D1C" w:rsidP="00C27D4B">
      <w:pPr>
        <w:jc w:val="both"/>
        <w:rPr>
          <w:lang w:val="en-US"/>
        </w:rPr>
      </w:pPr>
    </w:p>
    <w:sectPr w:rsidR="00123D1C" w:rsidRPr="00C27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4B"/>
    <w:rsid w:val="00123D1C"/>
    <w:rsid w:val="00C2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3119"/>
  <w15:chartTrackingRefBased/>
  <w15:docId w15:val="{CAAA6D01-7A62-4C3D-8C99-E20C2282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50371">
      <w:bodyDiv w:val="1"/>
      <w:marLeft w:val="0"/>
      <w:marRight w:val="0"/>
      <w:marTop w:val="0"/>
      <w:marBottom w:val="0"/>
      <w:divBdr>
        <w:top w:val="none" w:sz="0" w:space="0" w:color="auto"/>
        <w:left w:val="none" w:sz="0" w:space="0" w:color="auto"/>
        <w:bottom w:val="none" w:sz="0" w:space="0" w:color="auto"/>
        <w:right w:val="none" w:sz="0" w:space="0" w:color="auto"/>
      </w:divBdr>
      <w:divsChild>
        <w:div w:id="423503183">
          <w:marLeft w:val="0"/>
          <w:marRight w:val="0"/>
          <w:marTop w:val="240"/>
          <w:marBottom w:val="240"/>
          <w:divBdr>
            <w:top w:val="none" w:sz="0" w:space="0" w:color="auto"/>
            <w:left w:val="none" w:sz="0" w:space="0" w:color="auto"/>
            <w:bottom w:val="none" w:sz="0" w:space="0" w:color="auto"/>
            <w:right w:val="none" w:sz="0" w:space="0" w:color="auto"/>
          </w:divBdr>
        </w:div>
        <w:div w:id="1745759111">
          <w:marLeft w:val="0"/>
          <w:marRight w:val="0"/>
          <w:marTop w:val="240"/>
          <w:marBottom w:val="240"/>
          <w:divBdr>
            <w:top w:val="none" w:sz="0" w:space="0" w:color="auto"/>
            <w:left w:val="none" w:sz="0" w:space="0" w:color="auto"/>
            <w:bottom w:val="none" w:sz="0" w:space="0" w:color="auto"/>
            <w:right w:val="none" w:sz="0" w:space="0" w:color="auto"/>
          </w:divBdr>
        </w:div>
        <w:div w:id="16131976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1327</Characters>
  <Application>Microsoft Office Word</Application>
  <DocSecurity>0</DocSecurity>
  <Lines>11</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Mróz</dc:creator>
  <cp:keywords/>
  <dc:description/>
  <cp:lastModifiedBy>Tomasz Mróz</cp:lastModifiedBy>
  <cp:revision>1</cp:revision>
  <dcterms:created xsi:type="dcterms:W3CDTF">2025-08-20T20:49:00Z</dcterms:created>
  <dcterms:modified xsi:type="dcterms:W3CDTF">2025-08-20T20:53:00Z</dcterms:modified>
</cp:coreProperties>
</file>