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E89A98" w14:textId="0BDFCBC2" w:rsidR="000D7C41" w:rsidRPr="000D7C41" w:rsidRDefault="004F0390" w:rsidP="000D7C41">
      <w:pPr>
        <w:spacing w:after="200" w:line="276" w:lineRule="auto"/>
        <w:ind w:firstLine="482"/>
        <w:jc w:val="center"/>
        <w:rPr>
          <w:rFonts w:asciiTheme="minorHAnsi" w:hAnsiTheme="minorHAnsi" w:cstheme="minorHAnsi"/>
          <w:b/>
          <w:sz w:val="28"/>
        </w:rPr>
      </w:pPr>
      <w:r w:rsidRPr="004F0390">
        <w:rPr>
          <w:rFonts w:asciiTheme="minorHAnsi" w:hAnsiTheme="minorHAnsi" w:cstheme="minorHAnsi"/>
          <w:b/>
          <w:sz w:val="28"/>
        </w:rPr>
        <w:t>NATURAL RADIONUCLIDES IN THE SOIL AND VEGETATION COVER IN THE ZHAMBYL DISTRICT OF ALMATY REGION</w:t>
      </w:r>
    </w:p>
    <w:p w14:paraId="2265D77A" w14:textId="0148243F" w:rsidR="00502CF7" w:rsidRPr="000D7C41" w:rsidRDefault="004F0390" w:rsidP="00502CF7">
      <w:pPr>
        <w:spacing w:before="187"/>
        <w:ind w:firstLine="475"/>
        <w:jc w:val="center"/>
        <w:rPr>
          <w:rFonts w:asciiTheme="minorHAnsi" w:hAnsiTheme="minorHAnsi" w:cstheme="minorHAnsi"/>
          <w:b/>
          <w:sz w:val="22"/>
          <w:szCs w:val="22"/>
        </w:rPr>
      </w:pPr>
      <w:proofErr w:type="spellStart"/>
      <w:r w:rsidRPr="004F0390">
        <w:rPr>
          <w:rFonts w:asciiTheme="minorHAnsi" w:eastAsia="Times New Roman" w:hAnsiTheme="minorHAnsi" w:cstheme="minorHAnsi"/>
          <w:b/>
          <w:color w:val="000000" w:themeColor="text1"/>
          <w:sz w:val="22"/>
          <w:szCs w:val="22"/>
        </w:rPr>
        <w:t>P.Ye</w:t>
      </w:r>
      <w:proofErr w:type="spellEnd"/>
      <w:r w:rsidRPr="004F0390">
        <w:rPr>
          <w:rFonts w:asciiTheme="minorHAnsi" w:eastAsia="Times New Roman" w:hAnsiTheme="minorHAnsi" w:cstheme="minorHAnsi"/>
          <w:b/>
          <w:color w:val="000000" w:themeColor="text1"/>
          <w:sz w:val="22"/>
          <w:szCs w:val="22"/>
        </w:rPr>
        <w:t>. Krivitskiy</w:t>
      </w:r>
      <w:proofErr w:type="gramStart"/>
      <w:r w:rsidRPr="000D7C41">
        <w:rPr>
          <w:rFonts w:asciiTheme="minorHAnsi" w:eastAsia="Times New Roman" w:hAnsiTheme="minorHAnsi" w:cstheme="minorHAnsi"/>
          <w:b/>
          <w:color w:val="000000" w:themeColor="text1"/>
          <w:sz w:val="22"/>
          <w:szCs w:val="22"/>
          <w:vertAlign w:val="superscript"/>
        </w:rPr>
        <w:t>1,</w:t>
      </w:r>
      <w:r w:rsidRPr="000D7C41">
        <w:rPr>
          <w:rFonts w:asciiTheme="minorHAnsi" w:eastAsia="Times New Roman" w:hAnsiTheme="minorHAnsi" w:cstheme="minorHAnsi"/>
          <w:b/>
          <w:color w:val="000000" w:themeColor="text1"/>
          <w:sz w:val="22"/>
          <w:szCs w:val="22"/>
        </w:rPr>
        <w:t>*</w:t>
      </w:r>
      <w:proofErr w:type="gramEnd"/>
      <w:r w:rsidRPr="004F0390">
        <w:rPr>
          <w:rFonts w:asciiTheme="minorHAnsi" w:eastAsia="Times New Roman" w:hAnsiTheme="minorHAnsi" w:cstheme="minorHAnsi"/>
          <w:b/>
          <w:color w:val="000000" w:themeColor="text1"/>
          <w:sz w:val="22"/>
          <w:szCs w:val="22"/>
        </w:rPr>
        <w:t>, N.V. Larionova</w:t>
      </w:r>
      <w:r w:rsidRPr="000D7C41">
        <w:rPr>
          <w:rFonts w:asciiTheme="minorHAnsi" w:eastAsia="Times New Roman" w:hAnsiTheme="minorHAnsi" w:cstheme="minorHAnsi"/>
          <w:b/>
          <w:color w:val="000000" w:themeColor="text1"/>
          <w:sz w:val="22"/>
          <w:szCs w:val="22"/>
          <w:vertAlign w:val="superscript"/>
        </w:rPr>
        <w:t>1</w:t>
      </w:r>
      <w:r w:rsidRPr="004F0390">
        <w:rPr>
          <w:rFonts w:asciiTheme="minorHAnsi" w:eastAsia="Times New Roman" w:hAnsiTheme="minorHAnsi" w:cstheme="minorHAnsi"/>
          <w:b/>
          <w:color w:val="000000" w:themeColor="text1"/>
          <w:sz w:val="22"/>
          <w:szCs w:val="22"/>
        </w:rPr>
        <w:t>, A.V. Toporova</w:t>
      </w:r>
      <w:r w:rsidRPr="000D7C41">
        <w:rPr>
          <w:rFonts w:asciiTheme="minorHAnsi" w:eastAsia="Times New Roman" w:hAnsiTheme="minorHAnsi" w:cstheme="minorHAnsi"/>
          <w:b/>
          <w:color w:val="000000" w:themeColor="text1"/>
          <w:sz w:val="22"/>
          <w:szCs w:val="22"/>
          <w:vertAlign w:val="superscript"/>
        </w:rPr>
        <w:t>1</w:t>
      </w:r>
      <w:r w:rsidRPr="004F0390">
        <w:rPr>
          <w:rFonts w:asciiTheme="minorHAnsi" w:eastAsia="Times New Roman" w:hAnsiTheme="minorHAnsi" w:cstheme="minorHAnsi"/>
          <w:b/>
          <w:color w:val="000000" w:themeColor="text1"/>
          <w:sz w:val="22"/>
          <w:szCs w:val="22"/>
        </w:rPr>
        <w:t>, S.P. Levchenko</w:t>
      </w:r>
      <w:r w:rsidRPr="000D7C41">
        <w:rPr>
          <w:rFonts w:asciiTheme="minorHAnsi" w:eastAsia="Times New Roman" w:hAnsiTheme="minorHAnsi" w:cstheme="minorHAnsi"/>
          <w:b/>
          <w:color w:val="000000" w:themeColor="text1"/>
          <w:sz w:val="22"/>
          <w:szCs w:val="22"/>
          <w:vertAlign w:val="superscript"/>
        </w:rPr>
        <w:t>1</w:t>
      </w:r>
      <w:r w:rsidRPr="004F0390">
        <w:rPr>
          <w:rFonts w:asciiTheme="minorHAnsi" w:eastAsia="Times New Roman" w:hAnsiTheme="minorHAnsi" w:cstheme="minorHAnsi"/>
          <w:b/>
          <w:color w:val="000000" w:themeColor="text1"/>
          <w:sz w:val="22"/>
          <w:szCs w:val="22"/>
        </w:rPr>
        <w:t>, A.V. Panitskiy</w:t>
      </w:r>
      <w:r w:rsidRPr="000D7C41">
        <w:rPr>
          <w:rFonts w:asciiTheme="minorHAnsi" w:eastAsia="Times New Roman" w:hAnsiTheme="minorHAnsi" w:cstheme="minorHAnsi"/>
          <w:b/>
          <w:color w:val="000000" w:themeColor="text1"/>
          <w:sz w:val="22"/>
          <w:szCs w:val="22"/>
          <w:vertAlign w:val="superscript"/>
        </w:rPr>
        <w:t>1</w:t>
      </w:r>
      <w:r w:rsidRPr="004F0390">
        <w:rPr>
          <w:rFonts w:asciiTheme="minorHAnsi" w:eastAsia="Times New Roman" w:hAnsiTheme="minorHAnsi" w:cstheme="minorHAnsi"/>
          <w:b/>
          <w:color w:val="000000" w:themeColor="text1"/>
          <w:sz w:val="22"/>
          <w:szCs w:val="22"/>
        </w:rPr>
        <w:t>, V.V. Bozhko</w:t>
      </w:r>
      <w:r w:rsidRPr="000D7C41">
        <w:rPr>
          <w:rFonts w:asciiTheme="minorHAnsi" w:eastAsia="Times New Roman" w:hAnsiTheme="minorHAnsi" w:cstheme="minorHAnsi"/>
          <w:b/>
          <w:color w:val="000000" w:themeColor="text1"/>
          <w:sz w:val="22"/>
          <w:szCs w:val="22"/>
          <w:vertAlign w:val="superscript"/>
        </w:rPr>
        <w:t>1</w:t>
      </w:r>
      <w:r w:rsidRPr="004F0390">
        <w:rPr>
          <w:rFonts w:asciiTheme="minorHAnsi" w:eastAsia="Times New Roman" w:hAnsiTheme="minorHAnsi" w:cstheme="minorHAnsi"/>
          <w:b/>
          <w:color w:val="000000" w:themeColor="text1"/>
          <w:sz w:val="22"/>
          <w:szCs w:val="22"/>
        </w:rPr>
        <w:t>, M.T. Abisheva</w:t>
      </w:r>
      <w:r w:rsidRPr="000D7C41">
        <w:rPr>
          <w:rFonts w:asciiTheme="minorHAnsi" w:eastAsia="Times New Roman" w:hAnsiTheme="minorHAnsi" w:cstheme="minorHAnsi"/>
          <w:b/>
          <w:color w:val="000000" w:themeColor="text1"/>
          <w:sz w:val="22"/>
          <w:szCs w:val="22"/>
          <w:vertAlign w:val="superscript"/>
        </w:rPr>
        <w:t>1</w:t>
      </w:r>
      <w:r w:rsidRPr="004F0390">
        <w:rPr>
          <w:rFonts w:asciiTheme="minorHAnsi" w:eastAsia="Times New Roman" w:hAnsiTheme="minorHAnsi" w:cstheme="minorHAnsi"/>
          <w:b/>
          <w:color w:val="000000" w:themeColor="text1"/>
          <w:sz w:val="22"/>
          <w:szCs w:val="22"/>
        </w:rPr>
        <w:t>, V.N. Monaenko</w:t>
      </w:r>
      <w:r w:rsidRPr="000D7C41">
        <w:rPr>
          <w:rFonts w:asciiTheme="minorHAnsi" w:eastAsia="Times New Roman" w:hAnsiTheme="minorHAnsi" w:cstheme="minorHAnsi"/>
          <w:b/>
          <w:color w:val="000000" w:themeColor="text1"/>
          <w:sz w:val="22"/>
          <w:szCs w:val="22"/>
          <w:vertAlign w:val="superscript"/>
        </w:rPr>
        <w:t>1</w:t>
      </w:r>
      <w:r w:rsidRPr="004F0390">
        <w:rPr>
          <w:rFonts w:asciiTheme="minorHAnsi" w:eastAsia="Times New Roman" w:hAnsiTheme="minorHAnsi" w:cstheme="minorHAnsi"/>
          <w:b/>
          <w:color w:val="000000" w:themeColor="text1"/>
          <w:sz w:val="22"/>
          <w:szCs w:val="22"/>
        </w:rPr>
        <w:t>, A.O. Aydarkhanov</w:t>
      </w:r>
      <w:r w:rsidRPr="000D7C41">
        <w:rPr>
          <w:rFonts w:asciiTheme="minorHAnsi" w:eastAsia="Times New Roman" w:hAnsiTheme="minorHAnsi" w:cstheme="minorHAnsi"/>
          <w:b/>
          <w:color w:val="000000" w:themeColor="text1"/>
          <w:sz w:val="22"/>
          <w:szCs w:val="22"/>
          <w:vertAlign w:val="superscript"/>
        </w:rPr>
        <w:t>1</w:t>
      </w:r>
      <w:r w:rsidRPr="004F0390">
        <w:rPr>
          <w:rFonts w:asciiTheme="minorHAnsi" w:eastAsia="Times New Roman" w:hAnsiTheme="minorHAnsi" w:cstheme="minorHAnsi"/>
          <w:b/>
          <w:color w:val="000000" w:themeColor="text1"/>
          <w:sz w:val="22"/>
          <w:szCs w:val="22"/>
        </w:rPr>
        <w:t>, V.A. Vityuk</w:t>
      </w:r>
      <w:r w:rsidRPr="000D7C41">
        <w:rPr>
          <w:rFonts w:asciiTheme="minorHAnsi" w:eastAsia="Times New Roman" w:hAnsiTheme="minorHAnsi" w:cstheme="minorHAnsi"/>
          <w:b/>
          <w:color w:val="000000" w:themeColor="text1"/>
          <w:sz w:val="22"/>
          <w:szCs w:val="22"/>
          <w:vertAlign w:val="superscript"/>
        </w:rPr>
        <w:t>2</w:t>
      </w:r>
    </w:p>
    <w:p w14:paraId="380819B8" w14:textId="11C7475A" w:rsidR="00502CF7" w:rsidRPr="000D7C41" w:rsidRDefault="00502CF7" w:rsidP="00502CF7">
      <w:pPr>
        <w:spacing w:before="240"/>
        <w:ind w:firstLine="475"/>
        <w:jc w:val="center"/>
        <w:rPr>
          <w:rFonts w:asciiTheme="minorHAnsi" w:hAnsiTheme="minorHAnsi" w:cstheme="minorHAnsi"/>
          <w:sz w:val="20"/>
          <w:szCs w:val="20"/>
        </w:rPr>
      </w:pPr>
      <w:r w:rsidRPr="000D7C41">
        <w:rPr>
          <w:rFonts w:asciiTheme="minorHAnsi" w:eastAsia="Times New Roman" w:hAnsiTheme="minorHAnsi" w:cstheme="minorHAnsi"/>
          <w:i/>
          <w:iCs/>
          <w:color w:val="000000" w:themeColor="text1"/>
          <w:sz w:val="20"/>
          <w:szCs w:val="20"/>
          <w:vertAlign w:val="superscript"/>
        </w:rPr>
        <w:t>1</w:t>
      </w:r>
      <w:r w:rsidR="004F0390" w:rsidRPr="004F0390">
        <w:t xml:space="preserve"> </w:t>
      </w:r>
      <w:r w:rsidR="004F0390" w:rsidRPr="004F0390">
        <w:rPr>
          <w:rFonts w:asciiTheme="minorHAnsi" w:eastAsia="Times New Roman" w:hAnsiTheme="minorHAnsi" w:cstheme="minorHAnsi"/>
          <w:i/>
          <w:iCs/>
          <w:color w:val="000000" w:themeColor="text1"/>
          <w:sz w:val="20"/>
          <w:szCs w:val="20"/>
        </w:rPr>
        <w:t xml:space="preserve">Branch ‘Institute pf Radiation Safety and Ecology’ RSE NNC RK, </w:t>
      </w:r>
      <w:proofErr w:type="spellStart"/>
      <w:r w:rsidR="004F0390" w:rsidRPr="004F0390">
        <w:rPr>
          <w:rFonts w:asciiTheme="minorHAnsi" w:eastAsia="Times New Roman" w:hAnsiTheme="minorHAnsi" w:cstheme="minorHAnsi"/>
          <w:i/>
          <w:iCs/>
          <w:color w:val="000000" w:themeColor="text1"/>
          <w:sz w:val="20"/>
          <w:szCs w:val="20"/>
        </w:rPr>
        <w:t>Kurchatov</w:t>
      </w:r>
      <w:proofErr w:type="spellEnd"/>
      <w:r w:rsidR="004F0390" w:rsidRPr="004F0390">
        <w:rPr>
          <w:rFonts w:asciiTheme="minorHAnsi" w:eastAsia="Times New Roman" w:hAnsiTheme="minorHAnsi" w:cstheme="minorHAnsi"/>
          <w:i/>
          <w:iCs/>
          <w:color w:val="000000" w:themeColor="text1"/>
          <w:sz w:val="20"/>
          <w:szCs w:val="20"/>
        </w:rPr>
        <w:t>, Kazakhstan</w:t>
      </w:r>
    </w:p>
    <w:p w14:paraId="29CF7CBD" w14:textId="6141FA75" w:rsidR="00502CF7" w:rsidRPr="007908D5" w:rsidRDefault="00502CF7" w:rsidP="007908D5">
      <w:pPr>
        <w:ind w:firstLine="475"/>
        <w:jc w:val="center"/>
        <w:rPr>
          <w:sz w:val="22"/>
        </w:rPr>
      </w:pPr>
      <w:r w:rsidRPr="000D7C41">
        <w:rPr>
          <w:rFonts w:asciiTheme="minorHAnsi" w:eastAsia="Times New Roman" w:hAnsiTheme="minorHAnsi" w:cstheme="minorHAnsi"/>
          <w:i/>
          <w:iCs/>
          <w:color w:val="000000" w:themeColor="text1"/>
          <w:sz w:val="20"/>
          <w:szCs w:val="20"/>
          <w:vertAlign w:val="superscript"/>
        </w:rPr>
        <w:t>2</w:t>
      </w:r>
      <w:r w:rsidR="004F0390" w:rsidRPr="004F0390">
        <w:t xml:space="preserve"> </w:t>
      </w:r>
      <w:r w:rsidR="004F0390" w:rsidRPr="004F0390">
        <w:rPr>
          <w:rFonts w:asciiTheme="minorHAnsi" w:eastAsia="Times New Roman" w:hAnsiTheme="minorHAnsi" w:cstheme="minorHAnsi"/>
          <w:i/>
          <w:iCs/>
          <w:color w:val="000000" w:themeColor="text1"/>
          <w:sz w:val="20"/>
          <w:szCs w:val="20"/>
        </w:rPr>
        <w:t xml:space="preserve">National Nuclear Center of the Republic of Kazakhstan, </w:t>
      </w:r>
      <w:proofErr w:type="spellStart"/>
      <w:r w:rsidR="004F0390" w:rsidRPr="004F0390">
        <w:rPr>
          <w:rFonts w:asciiTheme="minorHAnsi" w:eastAsia="Times New Roman" w:hAnsiTheme="minorHAnsi" w:cstheme="minorHAnsi"/>
          <w:i/>
          <w:iCs/>
          <w:color w:val="000000" w:themeColor="text1"/>
          <w:sz w:val="20"/>
          <w:szCs w:val="20"/>
        </w:rPr>
        <w:t>Kurchatov</w:t>
      </w:r>
      <w:proofErr w:type="spellEnd"/>
      <w:r w:rsidR="004F0390" w:rsidRPr="004F0390">
        <w:rPr>
          <w:rFonts w:asciiTheme="minorHAnsi" w:eastAsia="Times New Roman" w:hAnsiTheme="minorHAnsi" w:cstheme="minorHAnsi"/>
          <w:i/>
          <w:iCs/>
          <w:color w:val="000000" w:themeColor="text1"/>
          <w:sz w:val="20"/>
          <w:szCs w:val="20"/>
        </w:rPr>
        <w:t>, Kazakhstan</w:t>
      </w:r>
    </w:p>
    <w:p w14:paraId="17F130C9" w14:textId="54487A0F" w:rsidR="00502CF7" w:rsidRPr="000B320E" w:rsidRDefault="00502CF7" w:rsidP="00502CF7">
      <w:pPr>
        <w:spacing w:before="240"/>
        <w:ind w:firstLine="475"/>
        <w:jc w:val="center"/>
        <w:rPr>
          <w:rFonts w:asciiTheme="minorHAnsi" w:hAnsiTheme="minorHAnsi" w:cstheme="minorHAnsi"/>
          <w:sz w:val="20"/>
        </w:rPr>
      </w:pPr>
      <w:r w:rsidRPr="000B320E">
        <w:rPr>
          <w:rFonts w:asciiTheme="minorHAnsi" w:eastAsia="Times New Roman" w:hAnsiTheme="minorHAnsi" w:cstheme="minorHAnsi"/>
          <w:color w:val="000000" w:themeColor="text1"/>
          <w:sz w:val="20"/>
        </w:rPr>
        <w:t>*</w:t>
      </w:r>
      <w:r w:rsidR="00AF5AC0" w:rsidRPr="000B320E">
        <w:rPr>
          <w:rFonts w:asciiTheme="minorHAnsi" w:hAnsiTheme="minorHAnsi" w:cstheme="minorHAnsi"/>
          <w:sz w:val="22"/>
        </w:rPr>
        <w:t xml:space="preserve"> </w:t>
      </w:r>
      <w:r w:rsidR="00AF5AC0" w:rsidRPr="000B320E">
        <w:rPr>
          <w:rFonts w:asciiTheme="minorHAnsi" w:eastAsia="Times New Roman" w:hAnsiTheme="minorHAnsi" w:cstheme="minorHAnsi"/>
          <w:i/>
          <w:color w:val="000000" w:themeColor="text1"/>
          <w:sz w:val="20"/>
        </w:rPr>
        <w:t>e-mail</w:t>
      </w:r>
      <w:r w:rsidRPr="000B320E">
        <w:rPr>
          <w:rFonts w:asciiTheme="minorHAnsi" w:eastAsia="Times New Roman" w:hAnsiTheme="minorHAnsi" w:cstheme="minorHAnsi"/>
          <w:i/>
          <w:color w:val="000000" w:themeColor="text1"/>
          <w:sz w:val="20"/>
        </w:rPr>
        <w:t xml:space="preserve">: </w:t>
      </w:r>
      <w:r w:rsidR="004F0390" w:rsidRPr="004F0390">
        <w:rPr>
          <w:rFonts w:asciiTheme="minorHAnsi" w:eastAsia="Times New Roman" w:hAnsiTheme="minorHAnsi" w:cstheme="minorHAnsi"/>
          <w:i/>
          <w:color w:val="000000" w:themeColor="text1"/>
          <w:sz w:val="20"/>
        </w:rPr>
        <w:t>Krivitskiy@nnc.kz</w:t>
      </w:r>
    </w:p>
    <w:p w14:paraId="1AE9457F" w14:textId="77777777" w:rsidR="007908D5" w:rsidRDefault="007908D5" w:rsidP="00502CF7">
      <w:pPr>
        <w:spacing w:before="240"/>
        <w:ind w:firstLine="475"/>
        <w:rPr>
          <w:rFonts w:eastAsia="Times New Roman"/>
          <w:color w:val="000000" w:themeColor="text1"/>
        </w:rPr>
      </w:pPr>
    </w:p>
    <w:p w14:paraId="6C6D2CE7" w14:textId="77777777" w:rsidR="004F0390" w:rsidRPr="004F0390" w:rsidRDefault="004F0390" w:rsidP="004F0390">
      <w:pPr>
        <w:ind w:firstLine="0"/>
        <w:rPr>
          <w:rFonts w:asciiTheme="minorHAnsi" w:eastAsia="Times New Roman" w:hAnsiTheme="minorHAnsi" w:cstheme="minorHAnsi"/>
          <w:color w:val="000000" w:themeColor="text1"/>
          <w:sz w:val="22"/>
        </w:rPr>
      </w:pPr>
      <w:r w:rsidRPr="004F0390">
        <w:rPr>
          <w:rFonts w:asciiTheme="minorHAnsi" w:eastAsia="Times New Roman" w:hAnsiTheme="minorHAnsi" w:cstheme="minorHAnsi"/>
          <w:color w:val="000000" w:themeColor="text1"/>
          <w:sz w:val="22"/>
        </w:rPr>
        <w:t xml:space="preserve">There is a global trend towards transitioning to clean energy sources by increasing the share of energy production with minimal or zero greenhouse gas emissions. Nuclear power generation is considered one of the most promising low-carbon energy sources. According to forecasts by the International Energy Agency, the global share of nuclear energy production will rise to 18% by 2040. Likewise, Kazakhstan views nuclear energy as a stable, low-carbon, environmentally friendly source of power. The decision to construct the country’s first nuclear power plant (NPP) was made following a nationwide referendum, with the </w:t>
      </w:r>
      <w:proofErr w:type="spellStart"/>
      <w:r w:rsidRPr="004F0390">
        <w:rPr>
          <w:rFonts w:asciiTheme="minorHAnsi" w:eastAsia="Times New Roman" w:hAnsiTheme="minorHAnsi" w:cstheme="minorHAnsi"/>
          <w:color w:val="000000" w:themeColor="text1"/>
          <w:sz w:val="22"/>
        </w:rPr>
        <w:t>Zhambyl</w:t>
      </w:r>
      <w:proofErr w:type="spellEnd"/>
      <w:r w:rsidRPr="004F0390">
        <w:rPr>
          <w:rFonts w:asciiTheme="minorHAnsi" w:eastAsia="Times New Roman" w:hAnsiTheme="minorHAnsi" w:cstheme="minorHAnsi"/>
          <w:color w:val="000000" w:themeColor="text1"/>
          <w:sz w:val="22"/>
        </w:rPr>
        <w:t xml:space="preserve"> District of Almaty Region selected as the designated construction site. The aim of this study was to determine the background levels of the specific activity of natural radionuclides </w:t>
      </w:r>
      <w:r w:rsidRPr="001863E1">
        <w:rPr>
          <w:rFonts w:asciiTheme="minorHAnsi" w:eastAsia="Times New Roman" w:hAnsiTheme="minorHAnsi" w:cstheme="minorHAnsi"/>
          <w:color w:val="000000" w:themeColor="text1"/>
          <w:sz w:val="22"/>
          <w:vertAlign w:val="superscript"/>
        </w:rPr>
        <w:t>40</w:t>
      </w:r>
      <w:r w:rsidRPr="004F0390">
        <w:rPr>
          <w:rFonts w:asciiTheme="minorHAnsi" w:eastAsia="Times New Roman" w:hAnsiTheme="minorHAnsi" w:cstheme="minorHAnsi"/>
          <w:color w:val="000000" w:themeColor="text1"/>
          <w:sz w:val="22"/>
        </w:rPr>
        <w:t xml:space="preserve">K, </w:t>
      </w:r>
      <w:r w:rsidRPr="001863E1">
        <w:rPr>
          <w:rFonts w:asciiTheme="minorHAnsi" w:eastAsia="Times New Roman" w:hAnsiTheme="minorHAnsi" w:cstheme="minorHAnsi"/>
          <w:color w:val="000000" w:themeColor="text1"/>
          <w:sz w:val="22"/>
          <w:vertAlign w:val="superscript"/>
        </w:rPr>
        <w:t>232</w:t>
      </w:r>
      <w:r w:rsidRPr="004F0390">
        <w:rPr>
          <w:rFonts w:asciiTheme="minorHAnsi" w:eastAsia="Times New Roman" w:hAnsiTheme="minorHAnsi" w:cstheme="minorHAnsi"/>
          <w:color w:val="000000" w:themeColor="text1"/>
          <w:sz w:val="22"/>
        </w:rPr>
        <w:t xml:space="preserve">Th, </w:t>
      </w:r>
      <w:r w:rsidRPr="001863E1">
        <w:rPr>
          <w:rFonts w:asciiTheme="minorHAnsi" w:eastAsia="Times New Roman" w:hAnsiTheme="minorHAnsi" w:cstheme="minorHAnsi"/>
          <w:color w:val="000000" w:themeColor="text1"/>
          <w:sz w:val="22"/>
          <w:vertAlign w:val="superscript"/>
        </w:rPr>
        <w:t>226</w:t>
      </w:r>
      <w:r w:rsidRPr="004F0390">
        <w:rPr>
          <w:rFonts w:asciiTheme="minorHAnsi" w:eastAsia="Times New Roman" w:hAnsiTheme="minorHAnsi" w:cstheme="minorHAnsi"/>
          <w:color w:val="000000" w:themeColor="text1"/>
          <w:sz w:val="22"/>
        </w:rPr>
        <w:t xml:space="preserve">Ra, and </w:t>
      </w:r>
      <w:r w:rsidRPr="001863E1">
        <w:rPr>
          <w:rFonts w:asciiTheme="minorHAnsi" w:eastAsia="Times New Roman" w:hAnsiTheme="minorHAnsi" w:cstheme="minorHAnsi"/>
          <w:color w:val="000000" w:themeColor="text1"/>
          <w:sz w:val="22"/>
          <w:vertAlign w:val="superscript"/>
        </w:rPr>
        <w:t>238</w:t>
      </w:r>
      <w:r w:rsidRPr="004F0390">
        <w:rPr>
          <w:rFonts w:asciiTheme="minorHAnsi" w:eastAsia="Times New Roman" w:hAnsiTheme="minorHAnsi" w:cstheme="minorHAnsi"/>
          <w:color w:val="000000" w:themeColor="text1"/>
          <w:sz w:val="22"/>
        </w:rPr>
        <w:t xml:space="preserve">U in the soil and vegetation cover of the </w:t>
      </w:r>
      <w:proofErr w:type="spellStart"/>
      <w:r w:rsidRPr="004F0390">
        <w:rPr>
          <w:rFonts w:asciiTheme="minorHAnsi" w:eastAsia="Times New Roman" w:hAnsiTheme="minorHAnsi" w:cstheme="minorHAnsi"/>
          <w:color w:val="000000" w:themeColor="text1"/>
          <w:sz w:val="22"/>
        </w:rPr>
        <w:t>Zhambyl</w:t>
      </w:r>
      <w:proofErr w:type="spellEnd"/>
      <w:r w:rsidRPr="004F0390">
        <w:rPr>
          <w:rFonts w:asciiTheme="minorHAnsi" w:eastAsia="Times New Roman" w:hAnsiTheme="minorHAnsi" w:cstheme="minorHAnsi"/>
          <w:color w:val="000000" w:themeColor="text1"/>
          <w:sz w:val="22"/>
        </w:rPr>
        <w:t xml:space="preserve"> District of Almaty Region and assess their potential impact on the health of the local population prior to the construction of the NPP.</w:t>
      </w:r>
    </w:p>
    <w:p w14:paraId="33608764" w14:textId="3AA57426" w:rsidR="004F0390" w:rsidRPr="004F0390" w:rsidRDefault="004F0390" w:rsidP="004F0390">
      <w:pPr>
        <w:ind w:firstLine="0"/>
        <w:rPr>
          <w:rFonts w:asciiTheme="minorHAnsi" w:eastAsia="Times New Roman" w:hAnsiTheme="minorHAnsi" w:cstheme="minorHAnsi"/>
          <w:color w:val="000000" w:themeColor="text1"/>
          <w:sz w:val="22"/>
        </w:rPr>
      </w:pPr>
      <w:r w:rsidRPr="004F0390">
        <w:rPr>
          <w:rFonts w:asciiTheme="minorHAnsi" w:eastAsia="Times New Roman" w:hAnsiTheme="minorHAnsi" w:cstheme="minorHAnsi"/>
          <w:color w:val="000000" w:themeColor="text1"/>
          <w:sz w:val="22"/>
        </w:rPr>
        <w:t>Fifteen sampling points were established while considering existing information about local soil types to assess the content of natural radionuclides in key components of terrestrial ecosystems. Composite samples of the aerial parts of herbaceous vegetation and soil samples were collected from approximately 1–2 m</w:t>
      </w:r>
      <w:r w:rsidRPr="001863E1">
        <w:rPr>
          <w:rFonts w:asciiTheme="minorHAnsi" w:eastAsia="Times New Roman" w:hAnsiTheme="minorHAnsi" w:cstheme="minorHAnsi"/>
          <w:color w:val="000000" w:themeColor="text1"/>
          <w:sz w:val="22"/>
          <w:vertAlign w:val="superscript"/>
        </w:rPr>
        <w:t>2</w:t>
      </w:r>
      <w:r w:rsidRPr="004F0390">
        <w:rPr>
          <w:rFonts w:asciiTheme="minorHAnsi" w:eastAsia="Times New Roman" w:hAnsiTheme="minorHAnsi" w:cstheme="minorHAnsi"/>
          <w:color w:val="000000" w:themeColor="text1"/>
          <w:sz w:val="22"/>
        </w:rPr>
        <w:t xml:space="preserve"> at each point for analysis of accumulation parameters. Soil samples were collected to a depth of 5 cm using the envelope method. Each sample weighed between 200 and 300</w:t>
      </w:r>
      <w:r w:rsidR="001863E1">
        <w:rPr>
          <w:rFonts w:asciiTheme="minorHAnsi" w:eastAsia="Times New Roman" w:hAnsiTheme="minorHAnsi" w:cstheme="minorHAnsi"/>
          <w:color w:val="000000" w:themeColor="text1"/>
          <w:sz w:val="22"/>
        </w:rPr>
        <w:t> </w:t>
      </w:r>
      <w:r w:rsidRPr="004F0390">
        <w:rPr>
          <w:rFonts w:asciiTheme="minorHAnsi" w:eastAsia="Times New Roman" w:hAnsiTheme="minorHAnsi" w:cstheme="minorHAnsi"/>
          <w:color w:val="000000" w:themeColor="text1"/>
          <w:sz w:val="22"/>
        </w:rPr>
        <w:t xml:space="preserve">g. Radiation parameters were measured at each sampling point in accordance with standard methodologies, specifically β-particle flux density and ambient dose equivalent rate (ADER) to conduct a preliminary assessment of radioactive contamination. The specific activity of natural radionuclides in soil and plant samples was measured using calibrated equipment following </w:t>
      </w:r>
      <w:proofErr w:type="spellStart"/>
      <w:r w:rsidRPr="004F0390">
        <w:rPr>
          <w:rFonts w:asciiTheme="minorHAnsi" w:eastAsia="Times New Roman" w:hAnsiTheme="minorHAnsi" w:cstheme="minorHAnsi"/>
          <w:color w:val="000000" w:themeColor="text1"/>
          <w:sz w:val="22"/>
        </w:rPr>
        <w:t>standardised</w:t>
      </w:r>
      <w:proofErr w:type="spellEnd"/>
      <w:r w:rsidRPr="004F0390">
        <w:rPr>
          <w:rFonts w:asciiTheme="minorHAnsi" w:eastAsia="Times New Roman" w:hAnsiTheme="minorHAnsi" w:cstheme="minorHAnsi"/>
          <w:color w:val="000000" w:themeColor="text1"/>
          <w:sz w:val="22"/>
        </w:rPr>
        <w:t xml:space="preserve"> procedural guidelines. The radionuclides </w:t>
      </w:r>
      <w:r w:rsidRPr="001863E1">
        <w:rPr>
          <w:rFonts w:asciiTheme="minorHAnsi" w:eastAsia="Times New Roman" w:hAnsiTheme="minorHAnsi" w:cstheme="minorHAnsi"/>
          <w:color w:val="000000" w:themeColor="text1"/>
          <w:sz w:val="22"/>
          <w:vertAlign w:val="superscript"/>
        </w:rPr>
        <w:t>40</w:t>
      </w:r>
      <w:r w:rsidRPr="004F0390">
        <w:rPr>
          <w:rFonts w:asciiTheme="minorHAnsi" w:eastAsia="Times New Roman" w:hAnsiTheme="minorHAnsi" w:cstheme="minorHAnsi"/>
          <w:color w:val="000000" w:themeColor="text1"/>
          <w:sz w:val="22"/>
        </w:rPr>
        <w:t xml:space="preserve">K, </w:t>
      </w:r>
      <w:r w:rsidRPr="001863E1">
        <w:rPr>
          <w:rFonts w:asciiTheme="minorHAnsi" w:eastAsia="Times New Roman" w:hAnsiTheme="minorHAnsi" w:cstheme="minorHAnsi"/>
          <w:color w:val="000000" w:themeColor="text1"/>
          <w:sz w:val="22"/>
          <w:vertAlign w:val="superscript"/>
        </w:rPr>
        <w:t>232</w:t>
      </w:r>
      <w:r w:rsidRPr="004F0390">
        <w:rPr>
          <w:rFonts w:asciiTheme="minorHAnsi" w:eastAsia="Times New Roman" w:hAnsiTheme="minorHAnsi" w:cstheme="minorHAnsi"/>
          <w:color w:val="000000" w:themeColor="text1"/>
          <w:sz w:val="22"/>
        </w:rPr>
        <w:t xml:space="preserve">Th, </w:t>
      </w:r>
      <w:r w:rsidRPr="001863E1">
        <w:rPr>
          <w:rFonts w:asciiTheme="minorHAnsi" w:eastAsia="Times New Roman" w:hAnsiTheme="minorHAnsi" w:cstheme="minorHAnsi"/>
          <w:color w:val="000000" w:themeColor="text1"/>
          <w:sz w:val="22"/>
          <w:vertAlign w:val="superscript"/>
        </w:rPr>
        <w:t>226</w:t>
      </w:r>
      <w:r w:rsidRPr="004F0390">
        <w:rPr>
          <w:rFonts w:asciiTheme="minorHAnsi" w:eastAsia="Times New Roman" w:hAnsiTheme="minorHAnsi" w:cstheme="minorHAnsi"/>
          <w:color w:val="000000" w:themeColor="text1"/>
          <w:sz w:val="22"/>
        </w:rPr>
        <w:t xml:space="preserve">Ra, and </w:t>
      </w:r>
      <w:r w:rsidRPr="001863E1">
        <w:rPr>
          <w:rFonts w:asciiTheme="minorHAnsi" w:eastAsia="Times New Roman" w:hAnsiTheme="minorHAnsi" w:cstheme="minorHAnsi"/>
          <w:color w:val="000000" w:themeColor="text1"/>
          <w:sz w:val="22"/>
          <w:vertAlign w:val="superscript"/>
        </w:rPr>
        <w:t>238</w:t>
      </w:r>
      <w:r w:rsidRPr="004F0390">
        <w:rPr>
          <w:rFonts w:asciiTheme="minorHAnsi" w:eastAsia="Times New Roman" w:hAnsiTheme="minorHAnsi" w:cstheme="minorHAnsi"/>
          <w:color w:val="000000" w:themeColor="text1"/>
          <w:sz w:val="22"/>
        </w:rPr>
        <w:t>U were measured using a Canberra GX-2020 gamma spectrometer. In plants, radionuclide concentrations were determined in ash, followed by recalculation on a dry matter basis. Measurement uncertainty did not exceed 10–20%.</w:t>
      </w:r>
    </w:p>
    <w:p w14:paraId="0E0AAAE9" w14:textId="7865BA95" w:rsidR="00A1200F" w:rsidRPr="00A1200F" w:rsidRDefault="004F0390" w:rsidP="004F0390">
      <w:pPr>
        <w:ind w:firstLine="0"/>
        <w:rPr>
          <w:rFonts w:asciiTheme="minorHAnsi" w:hAnsiTheme="minorHAnsi" w:cstheme="minorHAnsi"/>
          <w:sz w:val="22"/>
          <w:lang w:val="en-GB"/>
        </w:rPr>
      </w:pPr>
      <w:r w:rsidRPr="004F0390">
        <w:rPr>
          <w:rFonts w:asciiTheme="minorHAnsi" w:eastAsia="Times New Roman" w:hAnsiTheme="minorHAnsi" w:cstheme="minorHAnsi"/>
          <w:color w:val="000000" w:themeColor="text1"/>
          <w:sz w:val="22"/>
        </w:rPr>
        <w:t xml:space="preserve">This study constitutes the first comprehensive investigation into the presence of natural radionuclides in the soil and vegetation cover of the </w:t>
      </w:r>
      <w:proofErr w:type="spellStart"/>
      <w:r w:rsidRPr="004F0390">
        <w:rPr>
          <w:rFonts w:asciiTheme="minorHAnsi" w:eastAsia="Times New Roman" w:hAnsiTheme="minorHAnsi" w:cstheme="minorHAnsi"/>
          <w:color w:val="000000" w:themeColor="text1"/>
          <w:sz w:val="22"/>
        </w:rPr>
        <w:t>Zhambyl</w:t>
      </w:r>
      <w:proofErr w:type="spellEnd"/>
      <w:r w:rsidRPr="004F0390">
        <w:rPr>
          <w:rFonts w:asciiTheme="minorHAnsi" w:eastAsia="Times New Roman" w:hAnsiTheme="minorHAnsi" w:cstheme="minorHAnsi"/>
          <w:color w:val="000000" w:themeColor="text1"/>
          <w:sz w:val="22"/>
        </w:rPr>
        <w:t xml:space="preserve"> District of Almaty Region. The findings indicate that the concentration of </w:t>
      </w:r>
      <w:r w:rsidRPr="001863E1">
        <w:rPr>
          <w:rFonts w:asciiTheme="minorHAnsi" w:eastAsia="Times New Roman" w:hAnsiTheme="minorHAnsi" w:cstheme="minorHAnsi"/>
          <w:color w:val="000000" w:themeColor="text1"/>
          <w:sz w:val="22"/>
          <w:vertAlign w:val="superscript"/>
        </w:rPr>
        <w:t>40</w:t>
      </w:r>
      <w:r w:rsidRPr="004F0390">
        <w:rPr>
          <w:rFonts w:asciiTheme="minorHAnsi" w:eastAsia="Times New Roman" w:hAnsiTheme="minorHAnsi" w:cstheme="minorHAnsi"/>
          <w:color w:val="000000" w:themeColor="text1"/>
          <w:sz w:val="22"/>
        </w:rPr>
        <w:t xml:space="preserve">K in soils in the </w:t>
      </w:r>
      <w:proofErr w:type="spellStart"/>
      <w:r w:rsidRPr="004F0390">
        <w:rPr>
          <w:rFonts w:asciiTheme="minorHAnsi" w:eastAsia="Times New Roman" w:hAnsiTheme="minorHAnsi" w:cstheme="minorHAnsi"/>
          <w:color w:val="000000" w:themeColor="text1"/>
          <w:sz w:val="22"/>
        </w:rPr>
        <w:t>Ulken</w:t>
      </w:r>
      <w:proofErr w:type="spellEnd"/>
      <w:r w:rsidRPr="004F0390">
        <w:rPr>
          <w:rFonts w:asciiTheme="minorHAnsi" w:eastAsia="Times New Roman" w:hAnsiTheme="minorHAnsi" w:cstheme="minorHAnsi"/>
          <w:color w:val="000000" w:themeColor="text1"/>
          <w:sz w:val="22"/>
        </w:rPr>
        <w:t xml:space="preserve"> settlement ranged from 580 to 740 </w:t>
      </w:r>
      <w:proofErr w:type="spellStart"/>
      <w:r w:rsidRPr="004F0390">
        <w:rPr>
          <w:rFonts w:asciiTheme="minorHAnsi" w:eastAsia="Times New Roman" w:hAnsiTheme="minorHAnsi" w:cstheme="minorHAnsi"/>
          <w:color w:val="000000" w:themeColor="text1"/>
          <w:sz w:val="22"/>
        </w:rPr>
        <w:t>Bq</w:t>
      </w:r>
      <w:proofErr w:type="spellEnd"/>
      <w:r w:rsidRPr="004F0390">
        <w:rPr>
          <w:rFonts w:asciiTheme="minorHAnsi" w:eastAsia="Times New Roman" w:hAnsiTheme="minorHAnsi" w:cstheme="minorHAnsi"/>
          <w:color w:val="000000" w:themeColor="text1"/>
          <w:sz w:val="22"/>
        </w:rPr>
        <w:t xml:space="preserve">/kg, </w:t>
      </w:r>
      <w:r w:rsidRPr="001863E1">
        <w:rPr>
          <w:rFonts w:asciiTheme="minorHAnsi" w:eastAsia="Times New Roman" w:hAnsiTheme="minorHAnsi" w:cstheme="minorHAnsi"/>
          <w:color w:val="000000" w:themeColor="text1"/>
          <w:sz w:val="22"/>
          <w:vertAlign w:val="superscript"/>
        </w:rPr>
        <w:t>232</w:t>
      </w:r>
      <w:r w:rsidRPr="004F0390">
        <w:rPr>
          <w:rFonts w:asciiTheme="minorHAnsi" w:eastAsia="Times New Roman" w:hAnsiTheme="minorHAnsi" w:cstheme="minorHAnsi"/>
          <w:color w:val="000000" w:themeColor="text1"/>
          <w:sz w:val="22"/>
        </w:rPr>
        <w:t xml:space="preserve">Th ranged from 22 to 50 </w:t>
      </w:r>
      <w:proofErr w:type="spellStart"/>
      <w:r w:rsidRPr="004F0390">
        <w:rPr>
          <w:rFonts w:asciiTheme="minorHAnsi" w:eastAsia="Times New Roman" w:hAnsiTheme="minorHAnsi" w:cstheme="minorHAnsi"/>
          <w:color w:val="000000" w:themeColor="text1"/>
          <w:sz w:val="22"/>
        </w:rPr>
        <w:t>Bq</w:t>
      </w:r>
      <w:proofErr w:type="spellEnd"/>
      <w:r w:rsidRPr="004F0390">
        <w:rPr>
          <w:rFonts w:asciiTheme="minorHAnsi" w:eastAsia="Times New Roman" w:hAnsiTheme="minorHAnsi" w:cstheme="minorHAnsi"/>
          <w:color w:val="000000" w:themeColor="text1"/>
          <w:sz w:val="22"/>
        </w:rPr>
        <w:t xml:space="preserve">/kg, </w:t>
      </w:r>
      <w:r w:rsidRPr="001863E1">
        <w:rPr>
          <w:rFonts w:asciiTheme="minorHAnsi" w:eastAsia="Times New Roman" w:hAnsiTheme="minorHAnsi" w:cstheme="minorHAnsi"/>
          <w:color w:val="000000" w:themeColor="text1"/>
          <w:sz w:val="22"/>
          <w:vertAlign w:val="superscript"/>
        </w:rPr>
        <w:t>226</w:t>
      </w:r>
      <w:r w:rsidRPr="004F0390">
        <w:rPr>
          <w:rFonts w:asciiTheme="minorHAnsi" w:eastAsia="Times New Roman" w:hAnsiTheme="minorHAnsi" w:cstheme="minorHAnsi"/>
          <w:color w:val="000000" w:themeColor="text1"/>
          <w:sz w:val="22"/>
        </w:rPr>
        <w:t xml:space="preserve">Ra ranged from below the limit of detection (&lt;2.1 </w:t>
      </w:r>
      <w:proofErr w:type="spellStart"/>
      <w:r w:rsidRPr="004F0390">
        <w:rPr>
          <w:rFonts w:asciiTheme="minorHAnsi" w:eastAsia="Times New Roman" w:hAnsiTheme="minorHAnsi" w:cstheme="minorHAnsi"/>
          <w:color w:val="000000" w:themeColor="text1"/>
          <w:sz w:val="22"/>
        </w:rPr>
        <w:t>Bq</w:t>
      </w:r>
      <w:proofErr w:type="spellEnd"/>
      <w:r w:rsidRPr="004F0390">
        <w:rPr>
          <w:rFonts w:asciiTheme="minorHAnsi" w:eastAsia="Times New Roman" w:hAnsiTheme="minorHAnsi" w:cstheme="minorHAnsi"/>
          <w:color w:val="000000" w:themeColor="text1"/>
          <w:sz w:val="22"/>
        </w:rPr>
        <w:t xml:space="preserve">/kg) to 84 </w:t>
      </w:r>
      <w:proofErr w:type="spellStart"/>
      <w:r w:rsidRPr="004F0390">
        <w:rPr>
          <w:rFonts w:asciiTheme="minorHAnsi" w:eastAsia="Times New Roman" w:hAnsiTheme="minorHAnsi" w:cstheme="minorHAnsi"/>
          <w:color w:val="000000" w:themeColor="text1"/>
          <w:sz w:val="22"/>
        </w:rPr>
        <w:t>Bq</w:t>
      </w:r>
      <w:proofErr w:type="spellEnd"/>
      <w:r w:rsidRPr="004F0390">
        <w:rPr>
          <w:rFonts w:asciiTheme="minorHAnsi" w:eastAsia="Times New Roman" w:hAnsiTheme="minorHAnsi" w:cstheme="minorHAnsi"/>
          <w:color w:val="000000" w:themeColor="text1"/>
          <w:sz w:val="22"/>
        </w:rPr>
        <w:t xml:space="preserve">/kg, and </w:t>
      </w:r>
      <w:r w:rsidRPr="001863E1">
        <w:rPr>
          <w:rFonts w:asciiTheme="minorHAnsi" w:eastAsia="Times New Roman" w:hAnsiTheme="minorHAnsi" w:cstheme="minorHAnsi"/>
          <w:color w:val="000000" w:themeColor="text1"/>
          <w:sz w:val="22"/>
          <w:vertAlign w:val="superscript"/>
        </w:rPr>
        <w:t>238</w:t>
      </w:r>
      <w:r w:rsidRPr="004F0390">
        <w:rPr>
          <w:rFonts w:asciiTheme="minorHAnsi" w:eastAsia="Times New Roman" w:hAnsiTheme="minorHAnsi" w:cstheme="minorHAnsi"/>
          <w:color w:val="000000" w:themeColor="text1"/>
          <w:sz w:val="22"/>
        </w:rPr>
        <w:t xml:space="preserve">U ranged from 15 to 40 </w:t>
      </w:r>
      <w:proofErr w:type="spellStart"/>
      <w:r w:rsidRPr="004F0390">
        <w:rPr>
          <w:rFonts w:asciiTheme="minorHAnsi" w:eastAsia="Times New Roman" w:hAnsiTheme="minorHAnsi" w:cstheme="minorHAnsi"/>
          <w:color w:val="000000" w:themeColor="text1"/>
          <w:sz w:val="22"/>
        </w:rPr>
        <w:t>Bq</w:t>
      </w:r>
      <w:proofErr w:type="spellEnd"/>
      <w:r w:rsidRPr="004F0390">
        <w:rPr>
          <w:rFonts w:asciiTheme="minorHAnsi" w:eastAsia="Times New Roman" w:hAnsiTheme="minorHAnsi" w:cstheme="minorHAnsi"/>
          <w:color w:val="000000" w:themeColor="text1"/>
          <w:sz w:val="22"/>
        </w:rPr>
        <w:t xml:space="preserve">/kg. The specific activity of </w:t>
      </w:r>
      <w:r w:rsidRPr="001863E1">
        <w:rPr>
          <w:rFonts w:asciiTheme="minorHAnsi" w:eastAsia="Times New Roman" w:hAnsiTheme="minorHAnsi" w:cstheme="minorHAnsi"/>
          <w:color w:val="000000" w:themeColor="text1"/>
          <w:sz w:val="22"/>
          <w:vertAlign w:val="superscript"/>
        </w:rPr>
        <w:t>40</w:t>
      </w:r>
      <w:r w:rsidRPr="004F0390">
        <w:rPr>
          <w:rFonts w:asciiTheme="minorHAnsi" w:eastAsia="Times New Roman" w:hAnsiTheme="minorHAnsi" w:cstheme="minorHAnsi"/>
          <w:color w:val="000000" w:themeColor="text1"/>
          <w:sz w:val="22"/>
        </w:rPr>
        <w:t xml:space="preserve">K in plants ranged from 240 to 900 </w:t>
      </w:r>
      <w:proofErr w:type="spellStart"/>
      <w:r w:rsidRPr="004F0390">
        <w:rPr>
          <w:rFonts w:asciiTheme="minorHAnsi" w:eastAsia="Times New Roman" w:hAnsiTheme="minorHAnsi" w:cstheme="minorHAnsi"/>
          <w:color w:val="000000" w:themeColor="text1"/>
          <w:sz w:val="22"/>
        </w:rPr>
        <w:t>Bq</w:t>
      </w:r>
      <w:proofErr w:type="spellEnd"/>
      <w:r w:rsidRPr="004F0390">
        <w:rPr>
          <w:rFonts w:asciiTheme="minorHAnsi" w:eastAsia="Times New Roman" w:hAnsiTheme="minorHAnsi" w:cstheme="minorHAnsi"/>
          <w:color w:val="000000" w:themeColor="text1"/>
          <w:sz w:val="22"/>
        </w:rPr>
        <w:t xml:space="preserve">/kg, </w:t>
      </w:r>
      <w:r w:rsidRPr="001863E1">
        <w:rPr>
          <w:rFonts w:asciiTheme="minorHAnsi" w:eastAsia="Times New Roman" w:hAnsiTheme="minorHAnsi" w:cstheme="minorHAnsi"/>
          <w:color w:val="000000" w:themeColor="text1"/>
          <w:sz w:val="22"/>
          <w:vertAlign w:val="superscript"/>
        </w:rPr>
        <w:t>232</w:t>
      </w:r>
      <w:r w:rsidRPr="004F0390">
        <w:rPr>
          <w:rFonts w:asciiTheme="minorHAnsi" w:eastAsia="Times New Roman" w:hAnsiTheme="minorHAnsi" w:cstheme="minorHAnsi"/>
          <w:color w:val="000000" w:themeColor="text1"/>
          <w:sz w:val="22"/>
        </w:rPr>
        <w:t xml:space="preserve">Th ranged from below the limit of detection (&lt;1.1 </w:t>
      </w:r>
      <w:proofErr w:type="spellStart"/>
      <w:r w:rsidRPr="004F0390">
        <w:rPr>
          <w:rFonts w:asciiTheme="minorHAnsi" w:eastAsia="Times New Roman" w:hAnsiTheme="minorHAnsi" w:cstheme="minorHAnsi"/>
          <w:color w:val="000000" w:themeColor="text1"/>
          <w:sz w:val="22"/>
        </w:rPr>
        <w:t>Bq</w:t>
      </w:r>
      <w:proofErr w:type="spellEnd"/>
      <w:r w:rsidRPr="004F0390">
        <w:rPr>
          <w:rFonts w:asciiTheme="minorHAnsi" w:eastAsia="Times New Roman" w:hAnsiTheme="minorHAnsi" w:cstheme="minorHAnsi"/>
          <w:color w:val="000000" w:themeColor="text1"/>
          <w:sz w:val="22"/>
        </w:rPr>
        <w:t xml:space="preserve">/kg) to 4.2 </w:t>
      </w:r>
      <w:proofErr w:type="spellStart"/>
      <w:r w:rsidRPr="004F0390">
        <w:rPr>
          <w:rFonts w:asciiTheme="minorHAnsi" w:eastAsia="Times New Roman" w:hAnsiTheme="minorHAnsi" w:cstheme="minorHAnsi"/>
          <w:color w:val="000000" w:themeColor="text1"/>
          <w:sz w:val="22"/>
        </w:rPr>
        <w:t>Bq</w:t>
      </w:r>
      <w:proofErr w:type="spellEnd"/>
      <w:r w:rsidRPr="004F0390">
        <w:rPr>
          <w:rFonts w:asciiTheme="minorHAnsi" w:eastAsia="Times New Roman" w:hAnsiTheme="minorHAnsi" w:cstheme="minorHAnsi"/>
          <w:color w:val="000000" w:themeColor="text1"/>
          <w:sz w:val="22"/>
        </w:rPr>
        <w:t xml:space="preserve">/kg, </w:t>
      </w:r>
      <w:r w:rsidRPr="001863E1">
        <w:rPr>
          <w:rFonts w:asciiTheme="minorHAnsi" w:eastAsia="Times New Roman" w:hAnsiTheme="minorHAnsi" w:cstheme="minorHAnsi"/>
          <w:color w:val="000000" w:themeColor="text1"/>
          <w:sz w:val="22"/>
          <w:vertAlign w:val="superscript"/>
        </w:rPr>
        <w:t>226</w:t>
      </w:r>
      <w:r w:rsidRPr="004F0390">
        <w:rPr>
          <w:rFonts w:asciiTheme="minorHAnsi" w:eastAsia="Times New Roman" w:hAnsiTheme="minorHAnsi" w:cstheme="minorHAnsi"/>
          <w:color w:val="000000" w:themeColor="text1"/>
          <w:sz w:val="22"/>
        </w:rPr>
        <w:t xml:space="preserve">Ra were below the limit of detection (&lt;3.9 </w:t>
      </w:r>
      <w:proofErr w:type="spellStart"/>
      <w:r w:rsidRPr="004F0390">
        <w:rPr>
          <w:rFonts w:asciiTheme="minorHAnsi" w:eastAsia="Times New Roman" w:hAnsiTheme="minorHAnsi" w:cstheme="minorHAnsi"/>
          <w:color w:val="000000" w:themeColor="text1"/>
          <w:sz w:val="22"/>
        </w:rPr>
        <w:t>Bq</w:t>
      </w:r>
      <w:proofErr w:type="spellEnd"/>
      <w:r w:rsidRPr="004F0390">
        <w:rPr>
          <w:rFonts w:asciiTheme="minorHAnsi" w:eastAsia="Times New Roman" w:hAnsiTheme="minorHAnsi" w:cstheme="minorHAnsi"/>
          <w:color w:val="000000" w:themeColor="text1"/>
          <w:sz w:val="22"/>
        </w:rPr>
        <w:t xml:space="preserve">/kg), and </w:t>
      </w:r>
      <w:r w:rsidRPr="001863E1">
        <w:rPr>
          <w:rFonts w:asciiTheme="minorHAnsi" w:eastAsia="Times New Roman" w:hAnsiTheme="minorHAnsi" w:cstheme="minorHAnsi"/>
          <w:color w:val="000000" w:themeColor="text1"/>
          <w:sz w:val="22"/>
          <w:vertAlign w:val="superscript"/>
        </w:rPr>
        <w:t>238</w:t>
      </w:r>
      <w:r w:rsidRPr="004F0390">
        <w:rPr>
          <w:rFonts w:asciiTheme="minorHAnsi" w:eastAsia="Times New Roman" w:hAnsiTheme="minorHAnsi" w:cstheme="minorHAnsi"/>
          <w:color w:val="000000" w:themeColor="text1"/>
          <w:sz w:val="22"/>
        </w:rPr>
        <w:t xml:space="preserve">U ranged from below the limit of detection (&lt;1.3 </w:t>
      </w:r>
      <w:proofErr w:type="spellStart"/>
      <w:r w:rsidRPr="004F0390">
        <w:rPr>
          <w:rFonts w:asciiTheme="minorHAnsi" w:eastAsia="Times New Roman" w:hAnsiTheme="minorHAnsi" w:cstheme="minorHAnsi"/>
          <w:color w:val="000000" w:themeColor="text1"/>
          <w:sz w:val="22"/>
        </w:rPr>
        <w:t>Bq</w:t>
      </w:r>
      <w:proofErr w:type="spellEnd"/>
      <w:r w:rsidRPr="004F0390">
        <w:rPr>
          <w:rFonts w:asciiTheme="minorHAnsi" w:eastAsia="Times New Roman" w:hAnsiTheme="minorHAnsi" w:cstheme="minorHAnsi"/>
          <w:color w:val="000000" w:themeColor="text1"/>
          <w:sz w:val="22"/>
        </w:rPr>
        <w:t xml:space="preserve">/kg) to 3.2 </w:t>
      </w:r>
      <w:proofErr w:type="spellStart"/>
      <w:r w:rsidRPr="004F0390">
        <w:rPr>
          <w:rFonts w:asciiTheme="minorHAnsi" w:eastAsia="Times New Roman" w:hAnsiTheme="minorHAnsi" w:cstheme="minorHAnsi"/>
          <w:color w:val="000000" w:themeColor="text1"/>
          <w:sz w:val="22"/>
        </w:rPr>
        <w:t>Bq</w:t>
      </w:r>
      <w:proofErr w:type="spellEnd"/>
      <w:r w:rsidRPr="004F0390">
        <w:rPr>
          <w:rFonts w:asciiTheme="minorHAnsi" w:eastAsia="Times New Roman" w:hAnsiTheme="minorHAnsi" w:cstheme="minorHAnsi"/>
          <w:color w:val="000000" w:themeColor="text1"/>
          <w:sz w:val="22"/>
        </w:rPr>
        <w:t>/kg. Overall, these concentrations corresponded to typical background levels of these radionuclides found in soils globally and in the Republic of Kazakhstan.</w:t>
      </w:r>
      <w:r>
        <w:rPr>
          <w:rFonts w:asciiTheme="minorHAnsi" w:eastAsia="Times New Roman" w:hAnsiTheme="minorHAnsi" w:cstheme="minorHAnsi"/>
          <w:color w:val="000000" w:themeColor="text1"/>
          <w:sz w:val="22"/>
        </w:rPr>
        <w:t xml:space="preserve"> </w:t>
      </w:r>
      <w:r w:rsidRPr="004F0390">
        <w:rPr>
          <w:rFonts w:asciiTheme="minorHAnsi" w:eastAsia="Times New Roman" w:hAnsiTheme="minorHAnsi" w:cstheme="minorHAnsi"/>
          <w:color w:val="000000" w:themeColor="text1"/>
          <w:sz w:val="22"/>
        </w:rPr>
        <w:t>Radiological hazard parameters were assessed based on the specific activity of natural radionuclides in soils within the study area. All calculated values of radium equivalent activity (</w:t>
      </w:r>
      <w:proofErr w:type="spellStart"/>
      <w:r w:rsidRPr="004F0390">
        <w:rPr>
          <w:rFonts w:asciiTheme="minorHAnsi" w:eastAsia="Times New Roman" w:hAnsiTheme="minorHAnsi" w:cstheme="minorHAnsi"/>
          <w:color w:val="000000" w:themeColor="text1"/>
          <w:sz w:val="22"/>
        </w:rPr>
        <w:t>Raeq</w:t>
      </w:r>
      <w:proofErr w:type="spellEnd"/>
      <w:r w:rsidRPr="004F0390">
        <w:rPr>
          <w:rFonts w:asciiTheme="minorHAnsi" w:eastAsia="Times New Roman" w:hAnsiTheme="minorHAnsi" w:cstheme="minorHAnsi"/>
          <w:color w:val="000000" w:themeColor="text1"/>
          <w:sz w:val="22"/>
        </w:rPr>
        <w:t xml:space="preserve">) were below the recommended safety threshold of 370 </w:t>
      </w:r>
      <w:proofErr w:type="spellStart"/>
      <w:r w:rsidRPr="004F0390">
        <w:rPr>
          <w:rFonts w:asciiTheme="minorHAnsi" w:eastAsia="Times New Roman" w:hAnsiTheme="minorHAnsi" w:cstheme="minorHAnsi"/>
          <w:color w:val="000000" w:themeColor="text1"/>
          <w:sz w:val="22"/>
        </w:rPr>
        <w:t>Bq</w:t>
      </w:r>
      <w:proofErr w:type="spellEnd"/>
      <w:r w:rsidRPr="004F0390">
        <w:rPr>
          <w:rFonts w:asciiTheme="minorHAnsi" w:eastAsia="Times New Roman" w:hAnsiTheme="minorHAnsi" w:cstheme="minorHAnsi"/>
          <w:color w:val="000000" w:themeColor="text1"/>
          <w:sz w:val="22"/>
        </w:rPr>
        <w:t>/kg. Both external (Hex) and internal (</w:t>
      </w:r>
      <w:proofErr w:type="spellStart"/>
      <w:r w:rsidRPr="004F0390">
        <w:rPr>
          <w:rFonts w:asciiTheme="minorHAnsi" w:eastAsia="Times New Roman" w:hAnsiTheme="minorHAnsi" w:cstheme="minorHAnsi"/>
          <w:color w:val="000000" w:themeColor="text1"/>
          <w:sz w:val="22"/>
        </w:rPr>
        <w:t>Hin</w:t>
      </w:r>
      <w:proofErr w:type="spellEnd"/>
      <w:r w:rsidRPr="004F0390">
        <w:rPr>
          <w:rFonts w:asciiTheme="minorHAnsi" w:eastAsia="Times New Roman" w:hAnsiTheme="minorHAnsi" w:cstheme="minorHAnsi"/>
          <w:color w:val="000000" w:themeColor="text1"/>
          <w:sz w:val="22"/>
        </w:rPr>
        <w:t xml:space="preserve">) hazard indices remained within the safe recommended limit of 1 for all samples </w:t>
      </w:r>
      <w:proofErr w:type="spellStart"/>
      <w:r w:rsidRPr="004F0390">
        <w:rPr>
          <w:rFonts w:asciiTheme="minorHAnsi" w:eastAsia="Times New Roman" w:hAnsiTheme="minorHAnsi" w:cstheme="minorHAnsi"/>
          <w:color w:val="000000" w:themeColor="text1"/>
          <w:sz w:val="22"/>
        </w:rPr>
        <w:t>analysed</w:t>
      </w:r>
      <w:proofErr w:type="spellEnd"/>
      <w:r w:rsidRPr="004F0390">
        <w:rPr>
          <w:rFonts w:asciiTheme="minorHAnsi" w:eastAsia="Times New Roman" w:hAnsiTheme="minorHAnsi" w:cstheme="minorHAnsi"/>
          <w:color w:val="000000" w:themeColor="text1"/>
          <w:sz w:val="22"/>
        </w:rPr>
        <w:t>. The representative gamma radiation index (</w:t>
      </w:r>
      <w:proofErr w:type="spellStart"/>
      <w:r w:rsidRPr="004F0390">
        <w:rPr>
          <w:rFonts w:asciiTheme="minorHAnsi" w:eastAsia="Times New Roman" w:hAnsiTheme="minorHAnsi" w:cstheme="minorHAnsi"/>
          <w:color w:val="000000" w:themeColor="text1"/>
          <w:sz w:val="22"/>
        </w:rPr>
        <w:t>Iɣ</w:t>
      </w:r>
      <w:proofErr w:type="spellEnd"/>
      <w:r w:rsidRPr="004F0390">
        <w:rPr>
          <w:rFonts w:asciiTheme="minorHAnsi" w:eastAsia="Times New Roman" w:hAnsiTheme="minorHAnsi" w:cstheme="minorHAnsi"/>
          <w:color w:val="000000" w:themeColor="text1"/>
          <w:sz w:val="22"/>
        </w:rPr>
        <w:t xml:space="preserve">), based on mean soil radionuclide content, also remained at or below the recommended value. The calculated mean annual effective dose from external gamma exposure did not exceed 0.11 mSv. However, in several instances, the absorbed dose rate in outdoor air exceeded the global mean of 59 </w:t>
      </w:r>
      <w:proofErr w:type="spellStart"/>
      <w:r w:rsidRPr="004F0390">
        <w:rPr>
          <w:rFonts w:asciiTheme="minorHAnsi" w:eastAsia="Times New Roman" w:hAnsiTheme="minorHAnsi" w:cstheme="minorHAnsi"/>
          <w:color w:val="000000" w:themeColor="text1"/>
          <w:sz w:val="22"/>
        </w:rPr>
        <w:t>nGy</w:t>
      </w:r>
      <w:proofErr w:type="spellEnd"/>
      <w:r w:rsidRPr="004F0390">
        <w:rPr>
          <w:rFonts w:asciiTheme="minorHAnsi" w:eastAsia="Times New Roman" w:hAnsiTheme="minorHAnsi" w:cstheme="minorHAnsi"/>
          <w:color w:val="000000" w:themeColor="text1"/>
          <w:sz w:val="22"/>
        </w:rPr>
        <w:t>/</w:t>
      </w:r>
      <w:proofErr w:type="spellStart"/>
      <w:r w:rsidRPr="004F0390">
        <w:rPr>
          <w:rFonts w:asciiTheme="minorHAnsi" w:eastAsia="Times New Roman" w:hAnsiTheme="minorHAnsi" w:cstheme="minorHAnsi"/>
          <w:color w:val="000000" w:themeColor="text1"/>
          <w:sz w:val="22"/>
        </w:rPr>
        <w:t>h.This</w:t>
      </w:r>
      <w:proofErr w:type="spellEnd"/>
      <w:r w:rsidRPr="004F0390">
        <w:rPr>
          <w:rFonts w:asciiTheme="minorHAnsi" w:eastAsia="Times New Roman" w:hAnsiTheme="minorHAnsi" w:cstheme="minorHAnsi"/>
          <w:color w:val="000000" w:themeColor="text1"/>
          <w:sz w:val="22"/>
        </w:rPr>
        <w:t xml:space="preserve"> research was undertaken as part of special-purpose funding by the Ministry of Science and Higher Education RK (BR21882185).</w:t>
      </w:r>
    </w:p>
    <w:sectPr w:rsidR="00A1200F" w:rsidRPr="00A1200F" w:rsidSect="007908D5">
      <w:pgSz w:w="11906" w:h="16838"/>
      <w:pgMar w:top="1417" w:right="1417" w:bottom="1417" w:left="1417"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3E6ABF" w14:textId="77777777" w:rsidR="00770138" w:rsidRDefault="00770138" w:rsidP="007908D5">
      <w:r>
        <w:separator/>
      </w:r>
    </w:p>
  </w:endnote>
  <w:endnote w:type="continuationSeparator" w:id="0">
    <w:p w14:paraId="3CC526C4" w14:textId="77777777" w:rsidR="00770138" w:rsidRDefault="00770138" w:rsidP="00790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25C3B2" w14:textId="77777777" w:rsidR="00770138" w:rsidRDefault="00770138" w:rsidP="007908D5">
      <w:r>
        <w:separator/>
      </w:r>
    </w:p>
  </w:footnote>
  <w:footnote w:type="continuationSeparator" w:id="0">
    <w:p w14:paraId="57ABFC2A" w14:textId="77777777" w:rsidR="00770138" w:rsidRDefault="00770138" w:rsidP="007908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CF7"/>
    <w:rsid w:val="00033BD2"/>
    <w:rsid w:val="000A60D3"/>
    <w:rsid w:val="000B320E"/>
    <w:rsid w:val="000D7C41"/>
    <w:rsid w:val="001863E1"/>
    <w:rsid w:val="004C60EC"/>
    <w:rsid w:val="004E2C7A"/>
    <w:rsid w:val="004F0390"/>
    <w:rsid w:val="00502CF7"/>
    <w:rsid w:val="00770138"/>
    <w:rsid w:val="007908D5"/>
    <w:rsid w:val="00793CE7"/>
    <w:rsid w:val="00A1200F"/>
    <w:rsid w:val="00A14BEA"/>
    <w:rsid w:val="00AB61BE"/>
    <w:rsid w:val="00AF5AC0"/>
    <w:rsid w:val="00C310AF"/>
    <w:rsid w:val="00CB2FBD"/>
    <w:rsid w:val="00F24662"/>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4ECCEF"/>
  <w15:chartTrackingRefBased/>
  <w15:docId w15:val="{D705D28F-8FF4-4722-97E3-A86459D1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02CF7"/>
    <w:pPr>
      <w:widowControl w:val="0"/>
      <w:spacing w:after="0" w:line="240" w:lineRule="auto"/>
      <w:ind w:firstLine="480"/>
      <w:jc w:val="both"/>
    </w:pPr>
    <w:rPr>
      <w:rFonts w:ascii="Times New Roman" w:eastAsia="MS Mincho" w:hAnsi="Times New Roman" w:cs="Times New Roman"/>
      <w:kern w:val="2"/>
      <w:sz w:val="24"/>
      <w:szCs w:val="24"/>
      <w:lang w:val="en-US" w:eastAsia="ja-JP"/>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02CF7"/>
    <w:rPr>
      <w:color w:val="0563C1"/>
      <w:u w:val="single"/>
    </w:rPr>
  </w:style>
  <w:style w:type="paragraph" w:styleId="a4">
    <w:name w:val="header"/>
    <w:basedOn w:val="a"/>
    <w:link w:val="a5"/>
    <w:uiPriority w:val="99"/>
    <w:unhideWhenUsed/>
    <w:rsid w:val="007908D5"/>
    <w:pPr>
      <w:tabs>
        <w:tab w:val="center" w:pos="4536"/>
        <w:tab w:val="right" w:pos="9072"/>
      </w:tabs>
    </w:pPr>
  </w:style>
  <w:style w:type="character" w:customStyle="1" w:styleId="a5">
    <w:name w:val="Верхний колонтитул Знак"/>
    <w:basedOn w:val="a0"/>
    <w:link w:val="a4"/>
    <w:uiPriority w:val="99"/>
    <w:rsid w:val="007908D5"/>
    <w:rPr>
      <w:rFonts w:ascii="Times New Roman" w:eastAsia="MS Mincho" w:hAnsi="Times New Roman" w:cs="Times New Roman"/>
      <w:kern w:val="2"/>
      <w:sz w:val="24"/>
      <w:szCs w:val="24"/>
      <w:lang w:val="en-US" w:eastAsia="ja-JP"/>
      <w14:ligatures w14:val="none"/>
    </w:rPr>
  </w:style>
  <w:style w:type="paragraph" w:styleId="a6">
    <w:name w:val="footer"/>
    <w:basedOn w:val="a"/>
    <w:link w:val="a7"/>
    <w:uiPriority w:val="99"/>
    <w:unhideWhenUsed/>
    <w:rsid w:val="007908D5"/>
    <w:pPr>
      <w:tabs>
        <w:tab w:val="center" w:pos="4536"/>
        <w:tab w:val="right" w:pos="9072"/>
      </w:tabs>
    </w:pPr>
  </w:style>
  <w:style w:type="character" w:customStyle="1" w:styleId="a7">
    <w:name w:val="Нижний колонтитул Знак"/>
    <w:basedOn w:val="a0"/>
    <w:link w:val="a6"/>
    <w:uiPriority w:val="99"/>
    <w:rsid w:val="007908D5"/>
    <w:rPr>
      <w:rFonts w:ascii="Times New Roman" w:eastAsia="MS Mincho" w:hAnsi="Times New Roman" w:cs="Times New Roman"/>
      <w:kern w:val="2"/>
      <w:sz w:val="24"/>
      <w:szCs w:val="24"/>
      <w:lang w:val="en-US" w:eastAsia="ja-JP"/>
      <w14:ligatures w14:val="none"/>
    </w:rPr>
  </w:style>
  <w:style w:type="paragraph" w:styleId="a8">
    <w:name w:val="No Spacing"/>
    <w:uiPriority w:val="1"/>
    <w:qFormat/>
    <w:rsid w:val="000D7C41"/>
    <w:pPr>
      <w:widowControl w:val="0"/>
      <w:spacing w:after="0" w:line="240" w:lineRule="auto"/>
      <w:ind w:firstLine="480"/>
      <w:jc w:val="both"/>
    </w:pPr>
    <w:rPr>
      <w:rFonts w:ascii="Times New Roman" w:eastAsia="MS Mincho" w:hAnsi="Times New Roman" w:cs="Times New Roman"/>
      <w:kern w:val="2"/>
      <w:sz w:val="24"/>
      <w:szCs w:val="24"/>
      <w:lang w:val="en-US" w:eastAsia="ja-JP"/>
      <w14:ligatures w14:val="none"/>
    </w:rPr>
  </w:style>
  <w:style w:type="character" w:styleId="a9">
    <w:name w:val="Unresolved Mention"/>
    <w:basedOn w:val="a0"/>
    <w:uiPriority w:val="99"/>
    <w:semiHidden/>
    <w:unhideWhenUsed/>
    <w:rsid w:val="00A120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917289">
      <w:bodyDiv w:val="1"/>
      <w:marLeft w:val="0"/>
      <w:marRight w:val="0"/>
      <w:marTop w:val="0"/>
      <w:marBottom w:val="0"/>
      <w:divBdr>
        <w:top w:val="none" w:sz="0" w:space="0" w:color="auto"/>
        <w:left w:val="none" w:sz="0" w:space="0" w:color="auto"/>
        <w:bottom w:val="none" w:sz="0" w:space="0" w:color="auto"/>
        <w:right w:val="none" w:sz="0" w:space="0" w:color="auto"/>
      </w:divBdr>
    </w:div>
    <w:div w:id="170787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648</Words>
  <Characters>3698</Characters>
  <Application>Microsoft Office Word</Application>
  <DocSecurity>0</DocSecurity>
  <Lines>30</Lines>
  <Paragraphs>8</Paragraphs>
  <ScaleCrop>false</ScaleCrop>
  <HeadingPairs>
    <vt:vector size="4" baseType="variant">
      <vt:variant>
        <vt:lpstr>Название</vt:lpstr>
      </vt:variant>
      <vt:variant>
        <vt:i4>1</vt:i4>
      </vt:variant>
      <vt:variant>
        <vt:lpstr>Tytuł</vt:lpstr>
      </vt:variant>
      <vt:variant>
        <vt:i4>1</vt:i4>
      </vt:variant>
    </vt:vector>
  </HeadingPairs>
  <TitlesOfParts>
    <vt:vector size="2" baseType="lpstr">
      <vt:lpstr/>
      <vt:lpstr/>
    </vt:vector>
  </TitlesOfParts>
  <Company>IFJ PAN</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Wójcik-Gargula</dc:creator>
  <cp:keywords/>
  <dc:description/>
  <cp:lastModifiedBy>Natalya Larionova</cp:lastModifiedBy>
  <cp:revision>2</cp:revision>
  <cp:lastPrinted>2024-12-12T14:03:00Z</cp:lastPrinted>
  <dcterms:created xsi:type="dcterms:W3CDTF">2025-05-28T05:31:00Z</dcterms:created>
  <dcterms:modified xsi:type="dcterms:W3CDTF">2025-05-28T05:31:00Z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54eb316e-0aad-4859-8d32-8c4e4b052723</vt:lpwstr>
  </property>
</Properties>
</file>