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C41" w:rsidRPr="000D7C41" w:rsidRDefault="00311698" w:rsidP="000D7C41">
      <w:pPr>
        <w:spacing w:after="200" w:line="276" w:lineRule="auto"/>
        <w:ind w:firstLine="482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Radionuclide contamination of fish of different ecological groups in water bodies within the Chornobyl exclusion zone</w:t>
      </w:r>
    </w:p>
    <w:p w:rsidR="00502CF7" w:rsidRPr="00E42CAC" w:rsidRDefault="00311698" w:rsidP="00502CF7">
      <w:pPr>
        <w:spacing w:before="187"/>
        <w:ind w:firstLine="475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D</w:t>
      </w:r>
      <w:r w:rsidR="00541B57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mitri</w:t>
      </w:r>
      <w:r w:rsidR="001E5AEE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Gudkov</w:t>
      </w:r>
      <w:r w:rsidR="00502CF7" w:rsidRPr="000D7C41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,</w:t>
      </w:r>
      <w:r w:rsidR="00502CF7" w:rsidRPr="000D7C41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vertAlign w:val="superscript"/>
        </w:rPr>
        <w:t>1,</w:t>
      </w:r>
      <w:r w:rsidR="00502CF7" w:rsidRPr="000D7C41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 xml:space="preserve">* </w:t>
      </w:r>
      <w:r w:rsidR="00A02D2C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O</w:t>
      </w:r>
      <w:r w:rsidR="00541B57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lexandr</w:t>
      </w:r>
      <w:r w:rsidR="001E5AEE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Kaglyan</w:t>
      </w:r>
      <w:r w:rsidR="00502CF7" w:rsidRPr="000D7C41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,</w:t>
      </w:r>
      <w:r w:rsidR="00502CF7" w:rsidRPr="000D7C41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vertAlign w:val="superscript"/>
        </w:rPr>
        <w:t>1</w:t>
      </w:r>
      <w:r w:rsidR="00502CF7" w:rsidRPr="000D7C41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V</w:t>
      </w:r>
      <w:r w:rsidR="00541B57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ladimir</w:t>
      </w:r>
      <w:r w:rsidR="001E5AEE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Belyaev,</w:t>
      </w:r>
      <w:r w:rsidR="00E42CAC" w:rsidRPr="00E42CAC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vertAlign w:val="superscript"/>
        </w:rPr>
        <w:t xml:space="preserve"> </w:t>
      </w:r>
      <w:r w:rsidR="00E42CAC" w:rsidRPr="000D7C41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vertAlign w:val="superscript"/>
        </w:rPr>
        <w:t>1</w:t>
      </w:r>
      <w:r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 xml:space="preserve"> S</w:t>
      </w:r>
      <w:r w:rsidR="00541B57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ergey</w:t>
      </w:r>
      <w:r w:rsidR="001E5AEE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Kireev</w:t>
      </w:r>
      <w:r w:rsidR="00E42CAC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,</w:t>
      </w:r>
      <w:r w:rsidR="00E42CAC" w:rsidRPr="00E42CAC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vertAlign w:val="superscript"/>
        </w:rPr>
        <w:t xml:space="preserve"> </w:t>
      </w:r>
      <w:r w:rsidR="00A02D2C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vertAlign w:val="superscript"/>
        </w:rPr>
        <w:t>2</w:t>
      </w:r>
      <w:r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 xml:space="preserve"> M</w:t>
      </w:r>
      <w:r w:rsidR="00541B57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ariia</w:t>
      </w:r>
      <w:r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E42CAC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Menkovskaya,</w:t>
      </w:r>
      <w:r w:rsidR="00A02D2C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vertAlign w:val="superscript"/>
        </w:rPr>
        <w:t>1</w:t>
      </w:r>
      <w:r w:rsidR="00E42CAC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 xml:space="preserve"> and L</w:t>
      </w:r>
      <w:r w:rsidR="00541B57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yudmila</w:t>
      </w:r>
      <w:r w:rsidR="001E5AEE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E42CAC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Yurchuk</w:t>
      </w:r>
      <w:r w:rsidR="00E42CAC" w:rsidRPr="000D7C41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vertAlign w:val="superscript"/>
        </w:rPr>
        <w:t>1</w:t>
      </w:r>
      <w:r w:rsidR="00E42CAC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 xml:space="preserve"> </w:t>
      </w:r>
    </w:p>
    <w:p w:rsidR="00502CF7" w:rsidRPr="000D7C41" w:rsidRDefault="00502CF7" w:rsidP="00502CF7">
      <w:pPr>
        <w:spacing w:before="240"/>
        <w:ind w:firstLine="475"/>
        <w:jc w:val="center"/>
        <w:rPr>
          <w:rFonts w:asciiTheme="minorHAnsi" w:hAnsiTheme="minorHAnsi" w:cstheme="minorHAnsi"/>
          <w:sz w:val="20"/>
          <w:szCs w:val="20"/>
        </w:rPr>
      </w:pPr>
      <w:r w:rsidRPr="000D7C41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vertAlign w:val="superscript"/>
        </w:rPr>
        <w:t>1</w:t>
      </w:r>
      <w:r w:rsidR="00E42CAC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>Institute of Hydrobiology of the NAS of Ukraine</w:t>
      </w:r>
      <w:r w:rsidRPr="000D7C41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 xml:space="preserve">, </w:t>
      </w:r>
      <w:r w:rsidR="00E42CAC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 xml:space="preserve">04210 </w:t>
      </w:r>
      <w:r w:rsidRPr="000D7C41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>K</w:t>
      </w:r>
      <w:r w:rsidR="00E42CAC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>yiv</w:t>
      </w:r>
      <w:r w:rsidRPr="000D7C41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 xml:space="preserve">, </w:t>
      </w:r>
      <w:r w:rsidR="00E42CAC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>Ukraine</w:t>
      </w:r>
      <w:r w:rsidRPr="000D7C41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 xml:space="preserve"> </w:t>
      </w:r>
    </w:p>
    <w:p w:rsidR="00502CF7" w:rsidRPr="007908D5" w:rsidRDefault="00502CF7" w:rsidP="007908D5">
      <w:pPr>
        <w:ind w:firstLine="475"/>
        <w:jc w:val="center"/>
        <w:rPr>
          <w:sz w:val="22"/>
        </w:rPr>
      </w:pPr>
      <w:r w:rsidRPr="000D7C41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vertAlign w:val="superscript"/>
        </w:rPr>
        <w:t>2</w:t>
      </w:r>
      <w:r w:rsidRPr="000D7C41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>S</w:t>
      </w:r>
      <w:r w:rsidR="00E42CAC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>tate Specialized Enterprise “Ecocentre”</w:t>
      </w:r>
      <w:r w:rsidRPr="000D7C41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 xml:space="preserve">, </w:t>
      </w:r>
      <w:r w:rsidR="00A02D2C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>07270</w:t>
      </w:r>
      <w:r w:rsidRPr="000D7C41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 xml:space="preserve"> </w:t>
      </w:r>
      <w:r w:rsidR="00A02D2C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>Chornobyl</w:t>
      </w:r>
      <w:r w:rsidR="000A60D3" w:rsidRPr="000A60D3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 xml:space="preserve">, </w:t>
      </w:r>
      <w:r w:rsidR="00A02D2C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>Ukraine</w:t>
      </w:r>
    </w:p>
    <w:p w:rsidR="00E42CAC" w:rsidRPr="00E42CAC" w:rsidRDefault="00502CF7" w:rsidP="00E42CAC">
      <w:pPr>
        <w:spacing w:before="240"/>
        <w:ind w:firstLine="475"/>
        <w:jc w:val="center"/>
        <w:rPr>
          <w:rFonts w:asciiTheme="minorHAnsi" w:eastAsia="Times New Roman" w:hAnsiTheme="minorHAnsi" w:cstheme="minorHAnsi"/>
          <w:i/>
          <w:color w:val="000000" w:themeColor="text1"/>
          <w:sz w:val="20"/>
        </w:rPr>
      </w:pPr>
      <w:r w:rsidRPr="00E42CAC">
        <w:rPr>
          <w:rFonts w:asciiTheme="minorHAnsi" w:eastAsia="Times New Roman" w:hAnsiTheme="minorHAnsi" w:cstheme="minorHAnsi"/>
          <w:i/>
          <w:color w:val="000000" w:themeColor="text1"/>
          <w:sz w:val="20"/>
        </w:rPr>
        <w:t>*</w:t>
      </w:r>
      <w:r w:rsidR="00AF5AC0" w:rsidRPr="00E42CAC">
        <w:rPr>
          <w:rFonts w:asciiTheme="minorHAnsi" w:eastAsia="Times New Roman" w:hAnsiTheme="minorHAnsi" w:cstheme="minorHAnsi"/>
          <w:i/>
          <w:color w:val="000000" w:themeColor="text1"/>
          <w:sz w:val="20"/>
        </w:rPr>
        <w:t xml:space="preserve"> </w:t>
      </w:r>
      <w:r w:rsidR="00AF5AC0" w:rsidRPr="000B320E">
        <w:rPr>
          <w:rFonts w:asciiTheme="minorHAnsi" w:eastAsia="Times New Roman" w:hAnsiTheme="minorHAnsi" w:cstheme="minorHAnsi"/>
          <w:i/>
          <w:color w:val="000000" w:themeColor="text1"/>
          <w:sz w:val="20"/>
        </w:rPr>
        <w:t>e-mail</w:t>
      </w:r>
      <w:r w:rsidRPr="000B320E">
        <w:rPr>
          <w:rFonts w:asciiTheme="minorHAnsi" w:eastAsia="Times New Roman" w:hAnsiTheme="minorHAnsi" w:cstheme="minorHAnsi"/>
          <w:i/>
          <w:color w:val="000000" w:themeColor="text1"/>
          <w:sz w:val="20"/>
        </w:rPr>
        <w:t xml:space="preserve">: </w:t>
      </w:r>
      <w:r w:rsidR="00E42CAC" w:rsidRPr="00E42CAC">
        <w:rPr>
          <w:rFonts w:asciiTheme="minorHAnsi" w:eastAsia="Times New Roman" w:hAnsiTheme="minorHAnsi" w:cstheme="minorHAnsi"/>
          <w:i/>
          <w:color w:val="000000" w:themeColor="text1"/>
          <w:sz w:val="20"/>
        </w:rPr>
        <w:t>gudkov.</w:t>
      </w:r>
      <w:r w:rsidR="00E42CAC">
        <w:rPr>
          <w:rFonts w:asciiTheme="minorHAnsi" w:eastAsia="Times New Roman" w:hAnsiTheme="minorHAnsi" w:cstheme="minorHAnsi"/>
          <w:i/>
          <w:color w:val="000000" w:themeColor="text1"/>
          <w:sz w:val="20"/>
        </w:rPr>
        <w:t>d</w:t>
      </w:r>
      <w:r w:rsidR="00E42CAC" w:rsidRPr="00E42CAC">
        <w:rPr>
          <w:rFonts w:asciiTheme="minorHAnsi" w:eastAsia="Times New Roman" w:hAnsiTheme="minorHAnsi" w:cstheme="minorHAnsi"/>
          <w:i/>
          <w:color w:val="000000" w:themeColor="text1"/>
          <w:sz w:val="20"/>
        </w:rPr>
        <w:t>.</w:t>
      </w:r>
      <w:r w:rsidR="00E42CAC">
        <w:rPr>
          <w:rFonts w:asciiTheme="minorHAnsi" w:eastAsia="Times New Roman" w:hAnsiTheme="minorHAnsi" w:cstheme="minorHAnsi"/>
          <w:i/>
          <w:color w:val="000000" w:themeColor="text1"/>
          <w:sz w:val="20"/>
        </w:rPr>
        <w:t>i</w:t>
      </w:r>
      <w:r w:rsidR="00E42CAC" w:rsidRPr="00E42CAC">
        <w:rPr>
          <w:rFonts w:asciiTheme="minorHAnsi" w:eastAsia="Times New Roman" w:hAnsiTheme="minorHAnsi" w:cstheme="minorHAnsi"/>
          <w:i/>
          <w:color w:val="000000" w:themeColor="text1"/>
          <w:sz w:val="20"/>
        </w:rPr>
        <w:t>@nas.gov.ua</w:t>
      </w:r>
    </w:p>
    <w:p w:rsidR="007908D5" w:rsidRPr="006B7C6C" w:rsidRDefault="007908D5" w:rsidP="006B7C6C">
      <w:pPr>
        <w:ind w:firstLine="0"/>
        <w:rPr>
          <w:rFonts w:asciiTheme="minorHAnsi" w:eastAsia="Times New Roman" w:hAnsiTheme="minorHAnsi" w:cstheme="minorHAnsi"/>
          <w:color w:val="000000" w:themeColor="text1"/>
          <w:sz w:val="22"/>
        </w:rPr>
      </w:pPr>
    </w:p>
    <w:p w:rsidR="00004444" w:rsidRPr="00DC57FC" w:rsidRDefault="005E396E" w:rsidP="006B7C6C">
      <w:pPr>
        <w:ind w:firstLine="0"/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</w:pPr>
      <w:r w:rsidRPr="005E396E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The results of the assessment of the levels of activity </w:t>
      </w:r>
      <w:r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concentration 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of 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  <w:vertAlign w:val="superscript"/>
        </w:rPr>
        <w:t>90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Sr and 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  <w:vertAlign w:val="superscript"/>
        </w:rPr>
        <w:t>137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Cs for fish in the Chernobyl Exclusion Zone (CEZ) </w:t>
      </w:r>
      <w:r>
        <w:rPr>
          <w:rFonts w:asciiTheme="minorHAnsi" w:eastAsia="Times New Roman" w:hAnsiTheme="minorHAnsi" w:cstheme="minorHAnsi"/>
          <w:color w:val="000000" w:themeColor="text1"/>
          <w:sz w:val="22"/>
        </w:rPr>
        <w:t>during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period 2010–2024 </w:t>
      </w:r>
      <w:r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are 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</w:rPr>
        <w:t>present</w:t>
      </w:r>
      <w:r>
        <w:rPr>
          <w:rFonts w:asciiTheme="minorHAnsi" w:eastAsia="Times New Roman" w:hAnsiTheme="minorHAnsi" w:cstheme="minorHAnsi"/>
          <w:color w:val="000000" w:themeColor="text1"/>
          <w:sz w:val="22"/>
        </w:rPr>
        <w:t>ed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. The studies were carried out in lakes of western and northwestern radioactive traces that are most contaminated with radionuclides </w:t>
      </w:r>
      <w:r>
        <w:rPr>
          <w:rFonts w:asciiTheme="minorHAnsi" w:eastAsia="Times New Roman" w:hAnsiTheme="minorHAnsi" w:cstheme="minorHAnsi"/>
          <w:color w:val="000000" w:themeColor="text1"/>
          <w:sz w:val="22"/>
        </w:rPr>
        <w:t>-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Azbuchin, Vershina, Gl</w:t>
      </w:r>
      <w:r>
        <w:rPr>
          <w:rFonts w:asciiTheme="minorHAnsi" w:eastAsia="Times New Roman" w:hAnsiTheme="minorHAnsi" w:cstheme="minorHAnsi"/>
          <w:color w:val="000000" w:themeColor="text1"/>
          <w:sz w:val="22"/>
        </w:rPr>
        <w:t>y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</w:rPr>
        <w:t>boke, Yanovsky backwater, as well as in various parts of the Chernobyl NPP cooling pond (CP) and the Pripyat River within the CEZ.</w:t>
      </w:r>
      <w:r w:rsidR="004A4C59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</w:t>
      </w:r>
      <w:r w:rsidR="006B7C6C" w:rsidRPr="00FD104C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The activity concentration </w:t>
      </w:r>
      <w:r w:rsidR="00892759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(AC) </w:t>
      </w:r>
      <w:r w:rsidR="006B7C6C" w:rsidRPr="00FD104C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of </w:t>
      </w:r>
      <w:r w:rsidR="006B7C6C" w:rsidRPr="00892759">
        <w:rPr>
          <w:rFonts w:asciiTheme="minorHAnsi" w:eastAsia="Times New Roman" w:hAnsiTheme="minorHAnsi" w:cstheme="minorHAnsi"/>
          <w:color w:val="000000" w:themeColor="text1"/>
          <w:sz w:val="22"/>
          <w:vertAlign w:val="superscript"/>
        </w:rPr>
        <w:t>137</w:t>
      </w:r>
      <w:r w:rsidR="006B7C6C" w:rsidRPr="00FD104C">
        <w:rPr>
          <w:rFonts w:asciiTheme="minorHAnsi" w:eastAsia="Times New Roman" w:hAnsiTheme="minorHAnsi" w:cstheme="minorHAnsi"/>
          <w:color w:val="000000" w:themeColor="text1"/>
          <w:sz w:val="22"/>
        </w:rPr>
        <w:t>Cs was measured using a γ-spectrometry complex (Mirion Technologies</w:t>
      </w:r>
      <w:r w:rsidR="00FD104C" w:rsidRPr="00FD104C">
        <w:rPr>
          <w:rFonts w:asciiTheme="minorHAnsi" w:eastAsia="Times New Roman" w:hAnsiTheme="minorHAnsi" w:cstheme="minorHAnsi"/>
          <w:color w:val="000000" w:themeColor="text1"/>
          <w:sz w:val="22"/>
        </w:rPr>
        <w:t>-</w:t>
      </w:r>
      <w:r w:rsidR="006B7C6C" w:rsidRPr="00FD104C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Canberra, Japan). The </w:t>
      </w:r>
      <w:r w:rsidR="00892759">
        <w:rPr>
          <w:rFonts w:asciiTheme="minorHAnsi" w:eastAsia="Times New Roman" w:hAnsiTheme="minorHAnsi" w:cstheme="minorHAnsi"/>
          <w:color w:val="000000" w:themeColor="text1"/>
          <w:sz w:val="22"/>
        </w:rPr>
        <w:t>AC</w:t>
      </w:r>
      <w:r w:rsidR="006B7C6C" w:rsidRPr="00FD104C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of </w:t>
      </w:r>
      <w:r w:rsidR="006B7C6C" w:rsidRPr="005E396E">
        <w:rPr>
          <w:rFonts w:asciiTheme="minorHAnsi" w:eastAsia="Times New Roman" w:hAnsiTheme="minorHAnsi" w:cstheme="minorHAnsi"/>
          <w:color w:val="000000" w:themeColor="text1"/>
          <w:sz w:val="22"/>
          <w:vertAlign w:val="superscript"/>
        </w:rPr>
        <w:t>90</w:t>
      </w:r>
      <w:r w:rsidR="006B7C6C" w:rsidRPr="00FD104C">
        <w:rPr>
          <w:rFonts w:asciiTheme="minorHAnsi" w:eastAsia="Times New Roman" w:hAnsiTheme="minorHAnsi" w:cstheme="minorHAnsi"/>
          <w:color w:val="000000" w:themeColor="text1"/>
          <w:sz w:val="22"/>
        </w:rPr>
        <w:t>Sr was determined using a low-background alpha-beta radiometer UMF-2000 a</w:t>
      </w:r>
      <w:r w:rsidR="006B7C6C">
        <w:rPr>
          <w:rFonts w:asciiTheme="minorHAnsi" w:eastAsia="Times New Roman" w:hAnsiTheme="minorHAnsi" w:cstheme="minorHAnsi"/>
          <w:color w:val="000000" w:themeColor="text1"/>
          <w:sz w:val="22"/>
        </w:rPr>
        <w:t>nd</w:t>
      </w:r>
      <w:r w:rsidR="006B7C6C" w:rsidRPr="00FD104C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beta radiation energy spectrometer SEB-01-70. The estimated error of</w:t>
      </w:r>
      <w:r w:rsidR="006B7C6C" w:rsidRPr="00FD104C" w:rsidDel="00E720F5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</w:t>
      </w:r>
      <w:r w:rsidR="006B7C6C" w:rsidRPr="00FD104C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radionuclide </w:t>
      </w:r>
      <w:r w:rsidR="00892759">
        <w:rPr>
          <w:rFonts w:asciiTheme="minorHAnsi" w:eastAsia="Times New Roman" w:hAnsiTheme="minorHAnsi" w:cstheme="minorHAnsi"/>
          <w:color w:val="000000" w:themeColor="text1"/>
          <w:sz w:val="22"/>
        </w:rPr>
        <w:t>AC</w:t>
      </w:r>
      <w:r w:rsidR="006B7C6C" w:rsidRPr="00FD104C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fell within 15-20%.</w:t>
      </w:r>
      <w:r w:rsidR="004A4C59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The highest levels of </w:t>
      </w:r>
      <w:r w:rsidR="00892759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>the AC</w:t>
      </w:r>
      <w:r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>of the main dose-forming radionuclides were noted for fish from lakes Azbuchin, Vershina and Gl</w:t>
      </w:r>
      <w:r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>y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boke: 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  <w:vertAlign w:val="superscript"/>
          <w:lang w:val="en-GB"/>
        </w:rPr>
        <w:t>90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>Sr – 2030</w:t>
      </w:r>
      <w:r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>-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148570 (on average 15960); 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  <w:vertAlign w:val="superscript"/>
          <w:lang w:val="en-GB"/>
        </w:rPr>
        <w:t>137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Cs </w:t>
      </w:r>
      <w:r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>-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 930-31859 ​​(4660) Bq/kg. In the Yanovsky backwater, the </w:t>
      </w:r>
      <w:r w:rsidR="00C94F9C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concentration 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of </w:t>
      </w:r>
      <w:r w:rsidRPr="00C94F9C">
        <w:rPr>
          <w:rFonts w:asciiTheme="minorHAnsi" w:eastAsia="Times New Roman" w:hAnsiTheme="minorHAnsi" w:cstheme="minorHAnsi"/>
          <w:color w:val="000000" w:themeColor="text1"/>
          <w:sz w:val="22"/>
          <w:vertAlign w:val="superscript"/>
          <w:lang w:val="en-GB"/>
        </w:rPr>
        <w:t>90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Sr and </w:t>
      </w:r>
      <w:r w:rsidRPr="00C94F9C">
        <w:rPr>
          <w:rFonts w:asciiTheme="minorHAnsi" w:eastAsia="Times New Roman" w:hAnsiTheme="minorHAnsi" w:cstheme="minorHAnsi"/>
          <w:color w:val="000000" w:themeColor="text1"/>
          <w:sz w:val="22"/>
          <w:vertAlign w:val="superscript"/>
          <w:lang w:val="en-GB"/>
        </w:rPr>
        <w:t>137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>Cs in fish was, respectively, within the range of 583</w:t>
      </w:r>
      <w:r w:rsidR="00C94F9C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>-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>8220 (1520) and 340</w:t>
      </w:r>
      <w:r w:rsidR="00C94F9C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>-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>6040 (1395) Bq/kg. In the C</w:t>
      </w:r>
      <w:r w:rsidR="00C94F9C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>P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, the </w:t>
      </w:r>
      <w:r w:rsidR="00892759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>AC</w:t>
      </w:r>
      <w:r w:rsidR="00C94F9C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of </w:t>
      </w:r>
      <w:r w:rsidRPr="00C94F9C">
        <w:rPr>
          <w:rFonts w:asciiTheme="minorHAnsi" w:eastAsia="Times New Roman" w:hAnsiTheme="minorHAnsi" w:cstheme="minorHAnsi"/>
          <w:color w:val="000000" w:themeColor="text1"/>
          <w:sz w:val="22"/>
          <w:vertAlign w:val="superscript"/>
          <w:lang w:val="en-GB"/>
        </w:rPr>
        <w:t>90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Sr and </w:t>
      </w:r>
      <w:r w:rsidRPr="00C94F9C">
        <w:rPr>
          <w:rFonts w:asciiTheme="minorHAnsi" w:eastAsia="Times New Roman" w:hAnsiTheme="minorHAnsi" w:cstheme="minorHAnsi"/>
          <w:color w:val="000000" w:themeColor="text1"/>
          <w:sz w:val="22"/>
          <w:vertAlign w:val="superscript"/>
          <w:lang w:val="en-GB"/>
        </w:rPr>
        <w:t>137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>Cs was, respectively, 40</w:t>
      </w:r>
      <w:r w:rsidR="00C94F9C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>-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>359 (119) and 540</w:t>
      </w:r>
      <w:r w:rsidR="00C94F9C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>-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11270 (2473) Bq/kg. The lowest </w:t>
      </w:r>
      <w:r w:rsidR="00C94F9C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concentration 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of radionuclides, among the studied water bodies, was noted for fish </w:t>
      </w:r>
      <w:r w:rsidR="00C94F9C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from 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the </w:t>
      </w:r>
      <w:r w:rsidR="00C94F9C"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>Pripyat River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 within the CEZ: </w:t>
      </w:r>
      <w:r w:rsidRPr="00C94F9C">
        <w:rPr>
          <w:rFonts w:asciiTheme="minorHAnsi" w:eastAsia="Times New Roman" w:hAnsiTheme="minorHAnsi" w:cstheme="minorHAnsi"/>
          <w:color w:val="000000" w:themeColor="text1"/>
          <w:sz w:val="22"/>
          <w:vertAlign w:val="superscript"/>
          <w:lang w:val="en-GB"/>
        </w:rPr>
        <w:t>90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Sr </w:t>
      </w:r>
      <w:r w:rsidR="00C94F9C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>–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 2</w:t>
      </w:r>
      <w:r w:rsidR="00C94F9C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>-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121 (33); </w:t>
      </w:r>
      <w:r w:rsidRPr="00C94F9C">
        <w:rPr>
          <w:rFonts w:asciiTheme="minorHAnsi" w:eastAsia="Times New Roman" w:hAnsiTheme="minorHAnsi" w:cstheme="minorHAnsi"/>
          <w:color w:val="000000" w:themeColor="text1"/>
          <w:sz w:val="22"/>
          <w:vertAlign w:val="superscript"/>
          <w:lang w:val="en-GB"/>
        </w:rPr>
        <w:t>137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Cs </w:t>
      </w:r>
      <w:r w:rsidR="00C94F9C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>–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 5</w:t>
      </w:r>
      <w:r w:rsidR="00C94F9C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>-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293 (71) Bq/kg. </w:t>
      </w:r>
      <w:r w:rsidR="00C94F9C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>The prey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 fish species of the studied lakes were characterized by </w:t>
      </w:r>
      <w:r w:rsidR="00892759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>AC</w:t>
      </w:r>
      <w:r w:rsidR="00892759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of </w:t>
      </w:r>
      <w:r w:rsidRPr="00C94F9C">
        <w:rPr>
          <w:rFonts w:asciiTheme="minorHAnsi" w:eastAsia="Times New Roman" w:hAnsiTheme="minorHAnsi" w:cstheme="minorHAnsi"/>
          <w:color w:val="000000" w:themeColor="text1"/>
          <w:sz w:val="22"/>
          <w:vertAlign w:val="superscript"/>
          <w:lang w:val="en-GB"/>
        </w:rPr>
        <w:t>90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>Sr within the range of 4050</w:t>
      </w:r>
      <w:r w:rsidR="00C94F9C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>-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148570 (21328), and </w:t>
      </w:r>
      <w:r w:rsidRPr="00C94F9C">
        <w:rPr>
          <w:rFonts w:asciiTheme="minorHAnsi" w:eastAsia="Times New Roman" w:hAnsiTheme="minorHAnsi" w:cstheme="minorHAnsi"/>
          <w:color w:val="000000" w:themeColor="text1"/>
          <w:sz w:val="22"/>
          <w:vertAlign w:val="superscript"/>
          <w:lang w:val="en-GB"/>
        </w:rPr>
        <w:t>137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Cs </w:t>
      </w:r>
      <w:r w:rsidR="00C94F9C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>–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 1018</w:t>
      </w:r>
      <w:r w:rsidR="00C94F9C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>-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31859 ​​(3749) Bq/kg, while in predatory fish the </w:t>
      </w:r>
      <w:r w:rsidR="00892759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>AC</w:t>
      </w:r>
      <w:r w:rsidR="00892759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of </w:t>
      </w:r>
      <w:r w:rsidRPr="00C94F9C">
        <w:rPr>
          <w:rFonts w:asciiTheme="minorHAnsi" w:eastAsia="Times New Roman" w:hAnsiTheme="minorHAnsi" w:cstheme="minorHAnsi"/>
          <w:color w:val="000000" w:themeColor="text1"/>
          <w:sz w:val="22"/>
          <w:vertAlign w:val="superscript"/>
          <w:lang w:val="en-GB"/>
        </w:rPr>
        <w:t>90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>Sr was 2030</w:t>
      </w:r>
      <w:r w:rsidR="00C94F9C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>-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31622 (7994), and </w:t>
      </w:r>
      <w:r w:rsidRPr="00C94F9C">
        <w:rPr>
          <w:rFonts w:asciiTheme="minorHAnsi" w:eastAsia="Times New Roman" w:hAnsiTheme="minorHAnsi" w:cstheme="minorHAnsi"/>
          <w:color w:val="000000" w:themeColor="text1"/>
          <w:sz w:val="22"/>
          <w:vertAlign w:val="superscript"/>
          <w:lang w:val="en-GB"/>
        </w:rPr>
        <w:t>137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Cs </w:t>
      </w:r>
      <w:r w:rsidR="00C94F9C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>–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 930</w:t>
      </w:r>
      <w:r w:rsidR="00C94F9C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>-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22044 (6228) Bq/kg. The </w:t>
      </w:r>
      <w:r w:rsidR="00C94F9C"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activity </w:t>
      </w:r>
      <w:r w:rsidR="00C94F9C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concentration 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of </w:t>
      </w:r>
      <w:r w:rsidRPr="00C94F9C">
        <w:rPr>
          <w:rFonts w:asciiTheme="minorHAnsi" w:eastAsia="Times New Roman" w:hAnsiTheme="minorHAnsi" w:cstheme="minorHAnsi"/>
          <w:color w:val="000000" w:themeColor="text1"/>
          <w:sz w:val="22"/>
          <w:vertAlign w:val="superscript"/>
          <w:lang w:val="en-GB"/>
        </w:rPr>
        <w:t>90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Sr in the fish of the Yanovsky backwater did not exceed 860–4580 (1900) Bq/kg for </w:t>
      </w:r>
      <w:r w:rsidR="00C94F9C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>prey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 species, and 583</w:t>
      </w:r>
      <w:r w:rsidR="00C94F9C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>-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8220 (1140) Bq/kg for predatory </w:t>
      </w:r>
      <w:r w:rsidR="00C94F9C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>ones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; the </w:t>
      </w:r>
      <w:r w:rsidR="00C94F9C"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activity </w:t>
      </w:r>
      <w:r w:rsidR="00C94F9C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concentration 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of </w:t>
      </w:r>
      <w:r w:rsidRPr="00C94F9C">
        <w:rPr>
          <w:rFonts w:asciiTheme="minorHAnsi" w:eastAsia="Times New Roman" w:hAnsiTheme="minorHAnsi" w:cstheme="minorHAnsi"/>
          <w:color w:val="000000" w:themeColor="text1"/>
          <w:sz w:val="22"/>
          <w:vertAlign w:val="superscript"/>
          <w:lang w:val="en-GB"/>
        </w:rPr>
        <w:t>137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Cs in </w:t>
      </w:r>
      <w:r w:rsidR="00C94F9C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>prey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 species and ichthyophagous fish was, respectively, within the range of 340</w:t>
      </w:r>
      <w:r w:rsidR="00C94F9C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>-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>3400 (784) and 1030</w:t>
      </w:r>
      <w:r w:rsidR="00C94F9C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>-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>6040 (2001) Bq/kg.</w:t>
      </w:r>
      <w:r w:rsidR="004A4C59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 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Thus, the </w:t>
      </w:r>
      <w:r w:rsidR="00892759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>AC</w:t>
      </w:r>
      <w:r w:rsidR="00892759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of </w:t>
      </w:r>
      <w:r w:rsidRPr="00C94F9C">
        <w:rPr>
          <w:rFonts w:asciiTheme="minorHAnsi" w:eastAsia="Times New Roman" w:hAnsiTheme="minorHAnsi" w:cstheme="minorHAnsi"/>
          <w:color w:val="000000" w:themeColor="text1"/>
          <w:sz w:val="22"/>
          <w:vertAlign w:val="superscript"/>
          <w:lang w:val="en-GB"/>
        </w:rPr>
        <w:t>90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Sr in </w:t>
      </w:r>
      <w:r w:rsidR="00C94F9C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>prey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 fish of the stagnant water bodies of the CEZ was 1.6–1.7 times higher than in predatory species, while </w:t>
      </w:r>
      <w:r w:rsidRPr="00C94F9C">
        <w:rPr>
          <w:rFonts w:asciiTheme="minorHAnsi" w:eastAsia="Times New Roman" w:hAnsiTheme="minorHAnsi" w:cstheme="minorHAnsi"/>
          <w:color w:val="000000" w:themeColor="text1"/>
          <w:sz w:val="22"/>
          <w:vertAlign w:val="superscript"/>
          <w:lang w:val="en-GB"/>
        </w:rPr>
        <w:t>137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>Cs was 2.5</w:t>
      </w:r>
      <w:r w:rsidR="00C94F9C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>-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2.6 times lower. Among the studied fish of the CEZ, the highest </w:t>
      </w:r>
      <w:r w:rsidR="00C94F9C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concentration 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of </w:t>
      </w:r>
      <w:r w:rsidRPr="00C94F9C">
        <w:rPr>
          <w:rFonts w:asciiTheme="minorHAnsi" w:eastAsia="Times New Roman" w:hAnsiTheme="minorHAnsi" w:cstheme="minorHAnsi"/>
          <w:color w:val="000000" w:themeColor="text1"/>
          <w:sz w:val="22"/>
          <w:vertAlign w:val="superscript"/>
          <w:lang w:val="en-GB"/>
        </w:rPr>
        <w:t>90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Sr was noted for </w:t>
      </w:r>
      <w:r w:rsidR="00892759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the common 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rudd and </w:t>
      </w:r>
      <w:r w:rsidR="00892759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>Prussian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 carp. Different fish species in descending order of average </w:t>
      </w:r>
      <w:r w:rsidR="00892759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>AC</w:t>
      </w:r>
      <w:r w:rsidR="00892759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of </w:t>
      </w:r>
      <w:r w:rsidRPr="00C94F9C">
        <w:rPr>
          <w:rFonts w:asciiTheme="minorHAnsi" w:eastAsia="Times New Roman" w:hAnsiTheme="minorHAnsi" w:cstheme="minorHAnsi"/>
          <w:color w:val="000000" w:themeColor="text1"/>
          <w:sz w:val="22"/>
          <w:vertAlign w:val="superscript"/>
          <w:lang w:val="en-GB"/>
        </w:rPr>
        <w:t>90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Sr in the CEZ water bodies form the following series: </w:t>
      </w:r>
      <w:r w:rsidR="00892759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>Prussian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 carp &gt; </w:t>
      </w:r>
      <w:r w:rsidR="004A4C59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common 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rudd &gt; roach &gt; tench &gt; bream &gt; bleak &gt; asp &gt; perch &gt; pike &gt; pike-perch &gt; </w:t>
      </w:r>
      <w:r w:rsidR="00892759" w:rsidRPr="00892759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>wels catfish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, and in descending order of </w:t>
      </w:r>
      <w:r w:rsidRPr="00085C25">
        <w:rPr>
          <w:rFonts w:asciiTheme="minorHAnsi" w:eastAsia="Times New Roman" w:hAnsiTheme="minorHAnsi" w:cstheme="minorHAnsi"/>
          <w:color w:val="000000" w:themeColor="text1"/>
          <w:sz w:val="22"/>
          <w:vertAlign w:val="superscript"/>
          <w:lang w:val="en-GB"/>
        </w:rPr>
        <w:t>137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Cs </w:t>
      </w:r>
      <w:r w:rsidR="00085C25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>-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 perch &gt; pike-perch &gt; pike &gt; asp &gt; </w:t>
      </w:r>
      <w:r w:rsidR="004A4C59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wels 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catfish &gt; bleak &gt; rudd &gt; </w:t>
      </w:r>
      <w:r w:rsidR="004A4C59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>Prussian</w:t>
      </w:r>
      <w:r w:rsidR="004A4C59"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 carp &gt;</w:t>
      </w:r>
      <w:r w:rsidR="004A4C59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 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roach &gt; bream. The </w:t>
      </w:r>
      <w:r w:rsidR="00892759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>AC</w:t>
      </w:r>
      <w:r w:rsidR="00892759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of </w:t>
      </w:r>
      <w:r w:rsidRPr="00085C25">
        <w:rPr>
          <w:rFonts w:asciiTheme="minorHAnsi" w:eastAsia="Times New Roman" w:hAnsiTheme="minorHAnsi" w:cstheme="minorHAnsi"/>
          <w:color w:val="000000" w:themeColor="text1"/>
          <w:sz w:val="22"/>
          <w:vertAlign w:val="superscript"/>
          <w:lang w:val="en-GB"/>
        </w:rPr>
        <w:t>137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Cs in fish of almost all water bodies during the study period continued to decrease regularly. The level of </w:t>
      </w:r>
      <w:r w:rsidRPr="00085C25">
        <w:rPr>
          <w:rFonts w:asciiTheme="minorHAnsi" w:eastAsia="Times New Roman" w:hAnsiTheme="minorHAnsi" w:cstheme="minorHAnsi"/>
          <w:color w:val="000000" w:themeColor="text1"/>
          <w:sz w:val="22"/>
          <w:vertAlign w:val="superscript"/>
          <w:lang w:val="en-GB"/>
        </w:rPr>
        <w:t>90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Sr </w:t>
      </w:r>
      <w:r w:rsidR="00085C25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concentration 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in representatives of ichthyofauna of the lakes remained practically at the same level. The exceptions were the hydraulically connected </w:t>
      </w:r>
      <w:r w:rsidR="00085C25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>CP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 and Lake Azbuchin, </w:t>
      </w:r>
      <w:r w:rsidR="00085C25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where </w:t>
      </w:r>
      <w:r w:rsidR="00085C25"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the </w:t>
      </w:r>
      <w:r w:rsidR="00892759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>AC</w:t>
      </w:r>
      <w:r w:rsidR="00892759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</w:t>
      </w:r>
      <w:r w:rsidR="00085C25"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of </w:t>
      </w:r>
      <w:r w:rsidR="00085C25" w:rsidRPr="00085C25">
        <w:rPr>
          <w:rFonts w:asciiTheme="minorHAnsi" w:eastAsia="Times New Roman" w:hAnsiTheme="minorHAnsi" w:cstheme="minorHAnsi"/>
          <w:color w:val="000000" w:themeColor="text1"/>
          <w:sz w:val="22"/>
          <w:vertAlign w:val="superscript"/>
          <w:lang w:val="en-GB"/>
        </w:rPr>
        <w:t>90</w:t>
      </w:r>
      <w:r w:rsidR="00085C25"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Sr 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in fish tends to increase, which is primarily due to the increase in the </w:t>
      </w:r>
      <w:r w:rsidR="004A4C59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>AC</w:t>
      </w:r>
      <w:r w:rsidR="004A4C59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>of radionuclide</w:t>
      </w:r>
      <w:r w:rsidR="00085C25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>s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 in the water of these </w:t>
      </w:r>
      <w:r w:rsidR="00085C25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>water bodies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 as a result of the cessation of water supply to the </w:t>
      </w:r>
      <w:r w:rsidR="00085C25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>CP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 since the end of 2014 and the </w:t>
      </w:r>
      <w:r w:rsidR="004A4C59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>drawdown</w:t>
      </w:r>
      <w:r w:rsidR="00085C25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 of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 water level. The </w:t>
      </w:r>
      <w:r w:rsidR="004A4C59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>AC</w:t>
      </w:r>
      <w:r w:rsidR="004A4C59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>of radionuclides in fish of lakes Gl</w:t>
      </w:r>
      <w:r w:rsidR="00085C25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>y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boke, Vershina and Azbuchin during the study period in all cases repeatedly exceeded the permissible levels (PL), according to the standards adopted in Ukraine for fish products - by 58-4245 times for </w:t>
      </w:r>
      <w:r w:rsidRPr="00085C25">
        <w:rPr>
          <w:rFonts w:asciiTheme="minorHAnsi" w:eastAsia="Times New Roman" w:hAnsiTheme="minorHAnsi" w:cstheme="minorHAnsi"/>
          <w:color w:val="000000" w:themeColor="text1"/>
          <w:sz w:val="22"/>
          <w:vertAlign w:val="superscript"/>
          <w:lang w:val="en-GB"/>
        </w:rPr>
        <w:t>90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Sr and by 6-212 times for </w:t>
      </w:r>
      <w:r w:rsidRPr="00085C25">
        <w:rPr>
          <w:rFonts w:asciiTheme="minorHAnsi" w:eastAsia="Times New Roman" w:hAnsiTheme="minorHAnsi" w:cstheme="minorHAnsi"/>
          <w:color w:val="000000" w:themeColor="text1"/>
          <w:sz w:val="22"/>
          <w:vertAlign w:val="superscript"/>
          <w:lang w:val="en-GB"/>
        </w:rPr>
        <w:t>137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Cs. The excess of the PL in the fish of the Yanovsky backwater for </w:t>
      </w:r>
      <w:r w:rsidRPr="00085C25">
        <w:rPr>
          <w:rFonts w:asciiTheme="minorHAnsi" w:eastAsia="Times New Roman" w:hAnsiTheme="minorHAnsi" w:cstheme="minorHAnsi"/>
          <w:color w:val="000000" w:themeColor="text1"/>
          <w:sz w:val="22"/>
          <w:vertAlign w:val="superscript"/>
          <w:lang w:val="en-GB"/>
        </w:rPr>
        <w:t>90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>Sr was observed by 16</w:t>
      </w:r>
      <w:r w:rsidR="00085C25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>-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235 and </w:t>
      </w:r>
      <w:r w:rsidRPr="00085C25">
        <w:rPr>
          <w:rFonts w:asciiTheme="minorHAnsi" w:eastAsia="Times New Roman" w:hAnsiTheme="minorHAnsi" w:cstheme="minorHAnsi"/>
          <w:color w:val="000000" w:themeColor="text1"/>
          <w:sz w:val="22"/>
          <w:vertAlign w:val="superscript"/>
          <w:lang w:val="en-GB"/>
        </w:rPr>
        <w:t>137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>Cs by 2</w:t>
      </w:r>
      <w:r w:rsidR="00085C25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>-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40 times, and in the </w:t>
      </w:r>
      <w:r w:rsidR="00085C25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>CP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 for </w:t>
      </w:r>
      <w:r w:rsidRPr="00085C25">
        <w:rPr>
          <w:rFonts w:asciiTheme="minorHAnsi" w:eastAsia="Times New Roman" w:hAnsiTheme="minorHAnsi" w:cstheme="minorHAnsi"/>
          <w:color w:val="000000" w:themeColor="text1"/>
          <w:sz w:val="22"/>
          <w:vertAlign w:val="superscript"/>
          <w:lang w:val="en-GB"/>
        </w:rPr>
        <w:t>90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Sr and </w:t>
      </w:r>
      <w:r w:rsidRPr="00085C25">
        <w:rPr>
          <w:rFonts w:asciiTheme="minorHAnsi" w:eastAsia="Times New Roman" w:hAnsiTheme="minorHAnsi" w:cstheme="minorHAnsi"/>
          <w:color w:val="000000" w:themeColor="text1"/>
          <w:sz w:val="22"/>
          <w:vertAlign w:val="superscript"/>
          <w:lang w:val="en-GB"/>
        </w:rPr>
        <w:t>137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>Cs by 1.4</w:t>
      </w:r>
      <w:r w:rsidR="00085C25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>-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>27.4 and 3.3</w:t>
      </w:r>
      <w:r w:rsidR="00085C25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>-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33.8 times, respectively. In the fish of the Pripyat River within the CEZ, isolated cases of excess of the PL for </w:t>
      </w:r>
      <w:r w:rsidRPr="00085C25">
        <w:rPr>
          <w:rFonts w:asciiTheme="minorHAnsi" w:eastAsia="Times New Roman" w:hAnsiTheme="minorHAnsi" w:cstheme="minorHAnsi"/>
          <w:color w:val="000000" w:themeColor="text1"/>
          <w:sz w:val="22"/>
          <w:vertAlign w:val="superscript"/>
          <w:lang w:val="en-GB"/>
        </w:rPr>
        <w:t>137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Cs by 1.2–2.0 and for </w:t>
      </w:r>
      <w:r w:rsidRPr="00892759">
        <w:rPr>
          <w:rFonts w:asciiTheme="minorHAnsi" w:eastAsia="Times New Roman" w:hAnsiTheme="minorHAnsi" w:cstheme="minorHAnsi"/>
          <w:color w:val="000000" w:themeColor="text1"/>
          <w:sz w:val="22"/>
          <w:vertAlign w:val="superscript"/>
          <w:lang w:val="en-GB"/>
        </w:rPr>
        <w:t>90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>Sr by 1.1</w:t>
      </w:r>
      <w:r w:rsidR="00892759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>-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3.5 times were observed for both </w:t>
      </w:r>
      <w:r w:rsidR="00892759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>prey</w:t>
      </w:r>
      <w:r w:rsidRPr="005E396E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 and predatory species.</w:t>
      </w:r>
      <w:r w:rsidR="00004444" w:rsidRPr="00004444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 </w:t>
      </w:r>
      <w:r w:rsidR="00004444" w:rsidRPr="00004444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This study was supported by the National </w:t>
      </w:r>
      <w:r w:rsidR="00004444" w:rsidRPr="00DC57FC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>Research Foundation of Ukraine (Project No</w:t>
      </w:r>
      <w:r w:rsidR="00004444" w:rsidRPr="00004444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>.</w:t>
      </w:r>
      <w:r w:rsidR="00004444" w:rsidRPr="00DC57FC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 xml:space="preserve"> </w:t>
      </w:r>
      <w:r w:rsidR="00DC57FC" w:rsidRPr="00DC57FC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>2023.03/0156</w:t>
      </w:r>
      <w:r w:rsidR="00004444" w:rsidRPr="00DC57FC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>)</w:t>
      </w:r>
      <w:r w:rsidR="00004444" w:rsidRPr="00004444">
        <w:rPr>
          <w:rFonts w:asciiTheme="minorHAnsi" w:eastAsia="Times New Roman" w:hAnsiTheme="minorHAnsi" w:cstheme="minorHAnsi"/>
          <w:color w:val="000000" w:themeColor="text1"/>
          <w:sz w:val="22"/>
          <w:lang w:val="en-GB"/>
        </w:rPr>
        <w:t>.</w:t>
      </w:r>
    </w:p>
    <w:sectPr w:rsidR="00004444" w:rsidRPr="00DC57FC" w:rsidSect="007908D5"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0D3" w:rsidRDefault="00AB00D3" w:rsidP="007908D5">
      <w:r>
        <w:separator/>
      </w:r>
    </w:p>
  </w:endnote>
  <w:endnote w:type="continuationSeparator" w:id="0">
    <w:p w:rsidR="00AB00D3" w:rsidRDefault="00AB00D3" w:rsidP="00790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0D3" w:rsidRDefault="00AB00D3" w:rsidP="007908D5">
      <w:r>
        <w:separator/>
      </w:r>
    </w:p>
  </w:footnote>
  <w:footnote w:type="continuationSeparator" w:id="0">
    <w:p w:rsidR="00AB00D3" w:rsidRDefault="00AB00D3" w:rsidP="007908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2CF7"/>
    <w:rsid w:val="00004444"/>
    <w:rsid w:val="00033BD2"/>
    <w:rsid w:val="00085C25"/>
    <w:rsid w:val="000A60D3"/>
    <w:rsid w:val="000B320E"/>
    <w:rsid w:val="000D7C41"/>
    <w:rsid w:val="000E22DF"/>
    <w:rsid w:val="00117738"/>
    <w:rsid w:val="001E5AEE"/>
    <w:rsid w:val="002E3B75"/>
    <w:rsid w:val="00311698"/>
    <w:rsid w:val="0031318B"/>
    <w:rsid w:val="004A4C59"/>
    <w:rsid w:val="004C60EC"/>
    <w:rsid w:val="004E2C7A"/>
    <w:rsid w:val="00502CF7"/>
    <w:rsid w:val="00503D4E"/>
    <w:rsid w:val="00541B57"/>
    <w:rsid w:val="005E396E"/>
    <w:rsid w:val="006B7C6C"/>
    <w:rsid w:val="007908D5"/>
    <w:rsid w:val="00793CE7"/>
    <w:rsid w:val="007D7F8A"/>
    <w:rsid w:val="00804A84"/>
    <w:rsid w:val="00892759"/>
    <w:rsid w:val="008C30A0"/>
    <w:rsid w:val="00A02D2C"/>
    <w:rsid w:val="00A1200F"/>
    <w:rsid w:val="00A14BEA"/>
    <w:rsid w:val="00AB00D3"/>
    <w:rsid w:val="00AF5AC0"/>
    <w:rsid w:val="00AF7CF7"/>
    <w:rsid w:val="00C310AF"/>
    <w:rsid w:val="00C94F9C"/>
    <w:rsid w:val="00CB2FBD"/>
    <w:rsid w:val="00DC57FC"/>
    <w:rsid w:val="00E42CAC"/>
    <w:rsid w:val="00F24662"/>
    <w:rsid w:val="00FD1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CF7"/>
    <w:pPr>
      <w:widowControl w:val="0"/>
      <w:spacing w:after="0" w:line="240" w:lineRule="auto"/>
      <w:ind w:firstLine="480"/>
      <w:jc w:val="both"/>
    </w:pPr>
    <w:rPr>
      <w:rFonts w:ascii="Times New Roman" w:eastAsia="MS Mincho" w:hAnsi="Times New Roman" w:cs="Times New Roman"/>
      <w:kern w:val="2"/>
      <w:sz w:val="24"/>
      <w:szCs w:val="24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02CF7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7908D5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908D5"/>
    <w:rPr>
      <w:rFonts w:ascii="Times New Roman" w:eastAsia="MS Mincho" w:hAnsi="Times New Roman" w:cs="Times New Roman"/>
      <w:kern w:val="2"/>
      <w:sz w:val="24"/>
      <w:szCs w:val="24"/>
      <w:lang w:val="en-US" w:eastAsia="ja-JP"/>
    </w:rPr>
  </w:style>
  <w:style w:type="paragraph" w:styleId="a6">
    <w:name w:val="footer"/>
    <w:basedOn w:val="a"/>
    <w:link w:val="a7"/>
    <w:uiPriority w:val="99"/>
    <w:unhideWhenUsed/>
    <w:rsid w:val="007908D5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908D5"/>
    <w:rPr>
      <w:rFonts w:ascii="Times New Roman" w:eastAsia="MS Mincho" w:hAnsi="Times New Roman" w:cs="Times New Roman"/>
      <w:kern w:val="2"/>
      <w:sz w:val="24"/>
      <w:szCs w:val="24"/>
      <w:lang w:val="en-US" w:eastAsia="ja-JP"/>
    </w:rPr>
  </w:style>
  <w:style w:type="paragraph" w:styleId="a8">
    <w:name w:val="No Spacing"/>
    <w:uiPriority w:val="1"/>
    <w:qFormat/>
    <w:rsid w:val="000D7C41"/>
    <w:pPr>
      <w:widowControl w:val="0"/>
      <w:spacing w:after="0" w:line="240" w:lineRule="auto"/>
      <w:ind w:firstLine="480"/>
      <w:jc w:val="both"/>
    </w:pPr>
    <w:rPr>
      <w:rFonts w:ascii="Times New Roman" w:eastAsia="MS Mincho" w:hAnsi="Times New Roman" w:cs="Times New Roman"/>
      <w:kern w:val="2"/>
      <w:sz w:val="24"/>
      <w:szCs w:val="24"/>
      <w:lang w:val="en-US" w:eastAsia="ja-JP"/>
    </w:rPr>
  </w:style>
  <w:style w:type="character" w:customStyle="1" w:styleId="UnresolvedMention">
    <w:name w:val="Unresolved Mention"/>
    <w:basedOn w:val="a0"/>
    <w:uiPriority w:val="99"/>
    <w:semiHidden/>
    <w:unhideWhenUsed/>
    <w:rsid w:val="00A1200F"/>
    <w:rPr>
      <w:color w:val="605E5C"/>
      <w:shd w:val="clear" w:color="auto" w:fill="E1DFDD"/>
    </w:rPr>
  </w:style>
  <w:style w:type="character" w:customStyle="1" w:styleId="y2iqfc">
    <w:name w:val="y2iqfc"/>
    <w:basedOn w:val="a0"/>
    <w:rsid w:val="00DC57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9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650</Words>
  <Characters>3708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IFJ PAN</Company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Wójcik-Gargula</dc:creator>
  <cp:lastModifiedBy>user</cp:lastModifiedBy>
  <cp:revision>6</cp:revision>
  <cp:lastPrinted>2024-12-12T14:03:00Z</cp:lastPrinted>
  <dcterms:created xsi:type="dcterms:W3CDTF">2025-05-30T18:56:00Z</dcterms:created>
  <dcterms:modified xsi:type="dcterms:W3CDTF">2025-05-30T21:57:00Z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54eb316e-0aad-4859-8d32-8c4e4b052723</vt:lpwstr>
  </property>
</Properties>
</file>