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8B47" w14:textId="6F7652F6" w:rsidR="0026194B" w:rsidRDefault="0026194B" w:rsidP="00502CF7">
      <w:pPr>
        <w:spacing w:before="187"/>
        <w:ind w:firstLine="475"/>
        <w:jc w:val="center"/>
        <w:rPr>
          <w:rFonts w:asciiTheme="minorHAnsi" w:hAnsiTheme="minorHAnsi" w:cstheme="minorHAnsi"/>
          <w:b/>
          <w:sz w:val="28"/>
        </w:rPr>
      </w:pPr>
      <w:r w:rsidRPr="0026194B">
        <w:rPr>
          <w:rFonts w:asciiTheme="minorHAnsi" w:hAnsiTheme="minorHAnsi" w:cstheme="minorHAnsi"/>
          <w:b/>
          <w:sz w:val="28"/>
        </w:rPr>
        <w:t xml:space="preserve">Intercomparison of Radon Concentration Measurements </w:t>
      </w:r>
      <w:r w:rsidR="00735EA8">
        <w:rPr>
          <w:rFonts w:asciiTheme="minorHAnsi" w:hAnsiTheme="minorHAnsi" w:cstheme="minorHAnsi"/>
          <w:b/>
          <w:sz w:val="28"/>
        </w:rPr>
        <w:t xml:space="preserve">in </w:t>
      </w:r>
      <w:r w:rsidRPr="0026194B">
        <w:rPr>
          <w:rFonts w:asciiTheme="minorHAnsi" w:hAnsiTheme="minorHAnsi" w:cstheme="minorHAnsi"/>
          <w:b/>
          <w:sz w:val="28"/>
        </w:rPr>
        <w:t xml:space="preserve">Volcanic </w:t>
      </w:r>
      <w:r>
        <w:rPr>
          <w:rFonts w:asciiTheme="minorHAnsi" w:hAnsiTheme="minorHAnsi" w:cstheme="minorHAnsi"/>
          <w:b/>
          <w:sz w:val="28"/>
        </w:rPr>
        <w:t xml:space="preserve">Touristic </w:t>
      </w:r>
      <w:r w:rsidRPr="0026194B">
        <w:rPr>
          <w:rFonts w:asciiTheme="minorHAnsi" w:hAnsiTheme="minorHAnsi" w:cstheme="minorHAnsi"/>
          <w:b/>
          <w:sz w:val="28"/>
        </w:rPr>
        <w:t xml:space="preserve">Caves </w:t>
      </w:r>
    </w:p>
    <w:p w14:paraId="4A1F8731" w14:textId="7E9C3903" w:rsidR="0026194B" w:rsidRDefault="0026194B" w:rsidP="00502CF7">
      <w:pPr>
        <w:spacing w:before="240"/>
        <w:ind w:firstLine="475"/>
        <w:jc w:val="center"/>
        <w:rPr>
          <w:rFonts w:asciiTheme="minorHAnsi" w:eastAsia="Times New Roman" w:hAnsiTheme="minorHAnsi" w:cstheme="minorHAnsi"/>
          <w:b/>
          <w:color w:val="000000" w:themeColor="text1"/>
          <w:sz w:val="22"/>
          <w:szCs w:val="22"/>
          <w:lang w:val="es-ES"/>
        </w:rPr>
      </w:pPr>
      <w:r w:rsidRPr="0026194B">
        <w:rPr>
          <w:rFonts w:asciiTheme="minorHAnsi" w:eastAsia="Times New Roman" w:hAnsiTheme="minorHAnsi" w:cstheme="minorHAnsi"/>
          <w:b/>
          <w:color w:val="000000" w:themeColor="text1"/>
          <w:sz w:val="22"/>
          <w:szCs w:val="22"/>
          <w:lang w:val="es-ES"/>
        </w:rPr>
        <w:t>Pedro A. Salazar Carballo</w:t>
      </w:r>
      <w:r w:rsidRPr="0026194B">
        <w:rPr>
          <w:rFonts w:asciiTheme="minorHAnsi" w:eastAsia="Times New Roman" w:hAnsiTheme="minorHAnsi" w:cstheme="minorHAnsi"/>
          <w:b/>
          <w:color w:val="000000" w:themeColor="text1"/>
          <w:sz w:val="22"/>
          <w:szCs w:val="22"/>
          <w:vertAlign w:val="superscript"/>
          <w:lang w:val="es-ES"/>
        </w:rPr>
        <w:t>1*,</w:t>
      </w:r>
      <w:r w:rsidRPr="0026194B">
        <w:rPr>
          <w:rFonts w:asciiTheme="minorHAnsi" w:eastAsia="Times New Roman" w:hAnsiTheme="minorHAnsi" w:cstheme="minorHAnsi"/>
          <w:b/>
          <w:color w:val="000000" w:themeColor="text1"/>
          <w:sz w:val="22"/>
          <w:szCs w:val="22"/>
          <w:lang w:val="es-ES"/>
        </w:rPr>
        <w:t xml:space="preserve"> M. Candelaria Martín Luis</w:t>
      </w:r>
      <w:r w:rsidRPr="0026194B">
        <w:rPr>
          <w:rFonts w:asciiTheme="minorHAnsi" w:eastAsia="Times New Roman" w:hAnsiTheme="minorHAnsi" w:cstheme="minorHAnsi"/>
          <w:b/>
          <w:color w:val="000000" w:themeColor="text1"/>
          <w:sz w:val="22"/>
          <w:szCs w:val="22"/>
          <w:vertAlign w:val="superscript"/>
          <w:lang w:val="es-ES"/>
        </w:rPr>
        <w:t>2</w:t>
      </w:r>
      <w:r w:rsidRPr="0026194B">
        <w:rPr>
          <w:rFonts w:asciiTheme="minorHAnsi" w:eastAsia="Times New Roman" w:hAnsiTheme="minorHAnsi" w:cstheme="minorHAnsi"/>
          <w:b/>
          <w:color w:val="000000" w:themeColor="text1"/>
          <w:sz w:val="22"/>
          <w:szCs w:val="22"/>
          <w:lang w:val="es-ES"/>
        </w:rPr>
        <w:t>, María López Pérez</w:t>
      </w:r>
      <w:r w:rsidRPr="0026194B">
        <w:rPr>
          <w:rFonts w:asciiTheme="minorHAnsi" w:eastAsia="Times New Roman" w:hAnsiTheme="minorHAnsi" w:cstheme="minorHAnsi"/>
          <w:b/>
          <w:color w:val="000000" w:themeColor="text1"/>
          <w:sz w:val="22"/>
          <w:szCs w:val="22"/>
          <w:vertAlign w:val="superscript"/>
          <w:lang w:val="es-ES"/>
        </w:rPr>
        <w:t>1</w:t>
      </w:r>
      <w:r w:rsidRPr="0026194B">
        <w:rPr>
          <w:rFonts w:asciiTheme="minorHAnsi" w:eastAsia="Times New Roman" w:hAnsiTheme="minorHAnsi" w:cstheme="minorHAnsi"/>
          <w:b/>
          <w:color w:val="000000" w:themeColor="text1"/>
          <w:sz w:val="22"/>
          <w:szCs w:val="22"/>
          <w:lang w:val="es-ES"/>
        </w:rPr>
        <w:t>, María Esther Martín González</w:t>
      </w:r>
      <w:r w:rsidR="00735EA8">
        <w:rPr>
          <w:rFonts w:asciiTheme="minorHAnsi" w:eastAsia="Times New Roman" w:hAnsiTheme="minorHAnsi" w:cstheme="minorHAnsi"/>
          <w:b/>
          <w:color w:val="000000" w:themeColor="text1"/>
          <w:sz w:val="22"/>
          <w:szCs w:val="22"/>
          <w:vertAlign w:val="superscript"/>
          <w:lang w:val="es-ES"/>
        </w:rPr>
        <w:t>3</w:t>
      </w:r>
      <w:r w:rsidRPr="0026194B">
        <w:rPr>
          <w:rFonts w:asciiTheme="minorHAnsi" w:eastAsia="Times New Roman" w:hAnsiTheme="minorHAnsi" w:cstheme="minorHAnsi"/>
          <w:b/>
          <w:color w:val="000000" w:themeColor="text1"/>
          <w:sz w:val="22"/>
          <w:szCs w:val="22"/>
          <w:lang w:val="es-ES"/>
        </w:rPr>
        <w:t>, Xiomara Duarte Rodríguez</w:t>
      </w:r>
      <w:r w:rsidRPr="0026194B">
        <w:rPr>
          <w:rFonts w:asciiTheme="minorHAnsi" w:eastAsia="Times New Roman" w:hAnsiTheme="minorHAnsi" w:cstheme="minorHAnsi"/>
          <w:b/>
          <w:color w:val="000000" w:themeColor="text1"/>
          <w:sz w:val="22"/>
          <w:szCs w:val="22"/>
          <w:vertAlign w:val="superscript"/>
          <w:lang w:val="es-ES"/>
        </w:rPr>
        <w:t>1</w:t>
      </w:r>
      <w:r w:rsidRPr="0026194B">
        <w:rPr>
          <w:rFonts w:asciiTheme="minorHAnsi" w:eastAsia="Times New Roman" w:hAnsiTheme="minorHAnsi" w:cstheme="minorHAnsi"/>
          <w:b/>
          <w:color w:val="000000" w:themeColor="text1"/>
          <w:sz w:val="22"/>
          <w:szCs w:val="22"/>
          <w:lang w:val="es-ES"/>
        </w:rPr>
        <w:t>, Eduardo Pérez González</w:t>
      </w:r>
      <w:r w:rsidRPr="0026194B">
        <w:rPr>
          <w:rFonts w:asciiTheme="minorHAnsi" w:eastAsia="Times New Roman" w:hAnsiTheme="minorHAnsi" w:cstheme="minorHAnsi"/>
          <w:b/>
          <w:color w:val="000000" w:themeColor="text1"/>
          <w:sz w:val="22"/>
          <w:szCs w:val="22"/>
          <w:vertAlign w:val="superscript"/>
          <w:lang w:val="es-ES"/>
        </w:rPr>
        <w:t>1</w:t>
      </w:r>
      <w:r w:rsidR="00735EA8">
        <w:rPr>
          <w:rFonts w:asciiTheme="minorHAnsi" w:eastAsia="Times New Roman" w:hAnsiTheme="minorHAnsi" w:cstheme="minorHAnsi"/>
          <w:b/>
          <w:color w:val="000000" w:themeColor="text1"/>
          <w:sz w:val="22"/>
          <w:szCs w:val="22"/>
          <w:lang w:val="es-ES"/>
        </w:rPr>
        <w:t>,</w:t>
      </w:r>
      <w:r w:rsidRPr="0026194B">
        <w:rPr>
          <w:rFonts w:asciiTheme="minorHAnsi" w:eastAsia="Times New Roman" w:hAnsiTheme="minorHAnsi" w:cstheme="minorHAnsi"/>
          <w:b/>
          <w:color w:val="000000" w:themeColor="text1"/>
          <w:sz w:val="22"/>
          <w:szCs w:val="22"/>
          <w:lang w:val="es-ES"/>
        </w:rPr>
        <w:t xml:space="preserve"> José Luis Rodríguez Marrero</w:t>
      </w:r>
      <w:r w:rsidRPr="0026194B">
        <w:rPr>
          <w:rFonts w:asciiTheme="minorHAnsi" w:eastAsia="Times New Roman" w:hAnsiTheme="minorHAnsi" w:cstheme="minorHAnsi"/>
          <w:b/>
          <w:color w:val="000000" w:themeColor="text1"/>
          <w:sz w:val="22"/>
          <w:szCs w:val="22"/>
          <w:vertAlign w:val="superscript"/>
          <w:lang w:val="es-ES"/>
        </w:rPr>
        <w:t>1</w:t>
      </w:r>
      <w:r w:rsidR="00735EA8">
        <w:rPr>
          <w:rFonts w:asciiTheme="minorHAnsi" w:eastAsia="Times New Roman" w:hAnsiTheme="minorHAnsi" w:cstheme="minorHAnsi"/>
          <w:b/>
          <w:color w:val="000000" w:themeColor="text1"/>
          <w:sz w:val="22"/>
          <w:szCs w:val="22"/>
          <w:lang w:val="es-ES"/>
        </w:rPr>
        <w:t xml:space="preserve"> and </w:t>
      </w:r>
      <w:r w:rsidRPr="0026194B">
        <w:rPr>
          <w:rFonts w:asciiTheme="minorHAnsi" w:eastAsia="Times New Roman" w:hAnsiTheme="minorHAnsi" w:cstheme="minorHAnsi"/>
          <w:b/>
          <w:color w:val="000000" w:themeColor="text1"/>
          <w:sz w:val="22"/>
          <w:szCs w:val="22"/>
          <w:lang w:val="es-ES"/>
        </w:rPr>
        <w:t>Iveta Smetanová</w:t>
      </w:r>
      <w:r w:rsidR="00735EA8">
        <w:rPr>
          <w:rFonts w:asciiTheme="minorHAnsi" w:eastAsia="Times New Roman" w:hAnsiTheme="minorHAnsi" w:cstheme="minorHAnsi"/>
          <w:b/>
          <w:color w:val="000000" w:themeColor="text1"/>
          <w:sz w:val="22"/>
          <w:szCs w:val="22"/>
          <w:vertAlign w:val="superscript"/>
          <w:lang w:val="es-ES"/>
        </w:rPr>
        <w:t>4</w:t>
      </w:r>
    </w:p>
    <w:p w14:paraId="1FB8D9EE" w14:textId="77777777" w:rsidR="0026194B" w:rsidRDefault="0026194B" w:rsidP="0026194B">
      <w:pPr>
        <w:ind w:firstLine="475"/>
        <w:jc w:val="center"/>
        <w:rPr>
          <w:rFonts w:asciiTheme="minorHAnsi" w:eastAsia="Times New Roman" w:hAnsiTheme="minorHAnsi" w:cstheme="minorHAnsi"/>
          <w:i/>
          <w:iCs/>
          <w:color w:val="000000" w:themeColor="text1"/>
          <w:sz w:val="20"/>
          <w:szCs w:val="20"/>
          <w:lang w:val="es-ES"/>
        </w:rPr>
      </w:pPr>
    </w:p>
    <w:p w14:paraId="118D37CF" w14:textId="198D6C22" w:rsidR="0026194B" w:rsidRPr="0026194B" w:rsidRDefault="0026194B" w:rsidP="0026194B">
      <w:pPr>
        <w:ind w:firstLine="475"/>
        <w:jc w:val="center"/>
        <w:rPr>
          <w:rFonts w:asciiTheme="minorHAnsi" w:eastAsia="Times New Roman" w:hAnsiTheme="minorHAnsi" w:cstheme="minorHAnsi"/>
          <w:i/>
          <w:iCs/>
          <w:color w:val="000000" w:themeColor="text1"/>
          <w:sz w:val="20"/>
          <w:szCs w:val="20"/>
          <w:lang w:val="es-ES"/>
        </w:rPr>
      </w:pPr>
      <w:r w:rsidRPr="0026194B">
        <w:rPr>
          <w:rFonts w:asciiTheme="minorHAnsi" w:eastAsia="Times New Roman" w:hAnsiTheme="minorHAnsi" w:cstheme="minorHAnsi"/>
          <w:i/>
          <w:iCs/>
          <w:color w:val="000000" w:themeColor="text1"/>
          <w:sz w:val="20"/>
          <w:szCs w:val="20"/>
          <w:vertAlign w:val="superscript"/>
          <w:lang w:val="es-ES"/>
        </w:rPr>
        <w:t>1</w:t>
      </w:r>
      <w:r w:rsidRPr="0026194B">
        <w:rPr>
          <w:rFonts w:asciiTheme="minorHAnsi" w:eastAsia="Times New Roman" w:hAnsiTheme="minorHAnsi" w:cstheme="minorHAnsi"/>
          <w:i/>
          <w:iCs/>
          <w:color w:val="000000" w:themeColor="text1"/>
          <w:sz w:val="20"/>
          <w:szCs w:val="20"/>
          <w:lang w:val="es-ES"/>
        </w:rPr>
        <w:t>Laboratorio de Física Médica y Radioactividad Ambiental, SEGAI, Universidad de La</w:t>
      </w:r>
    </w:p>
    <w:p w14:paraId="6F8FF284" w14:textId="60955636" w:rsidR="0026194B" w:rsidRDefault="0026194B" w:rsidP="0026194B">
      <w:pPr>
        <w:ind w:firstLine="475"/>
        <w:jc w:val="center"/>
        <w:rPr>
          <w:rFonts w:asciiTheme="minorHAnsi" w:eastAsia="Times New Roman" w:hAnsiTheme="minorHAnsi" w:cstheme="minorHAnsi"/>
          <w:i/>
          <w:iCs/>
          <w:color w:val="000000" w:themeColor="text1"/>
          <w:sz w:val="20"/>
          <w:szCs w:val="20"/>
          <w:lang w:val="es-ES"/>
        </w:rPr>
      </w:pPr>
      <w:r w:rsidRPr="0026194B">
        <w:rPr>
          <w:rFonts w:asciiTheme="minorHAnsi" w:eastAsia="Times New Roman" w:hAnsiTheme="minorHAnsi" w:cstheme="minorHAnsi"/>
          <w:i/>
          <w:iCs/>
          <w:color w:val="000000" w:themeColor="text1"/>
          <w:sz w:val="20"/>
          <w:szCs w:val="20"/>
          <w:lang w:val="es-ES"/>
        </w:rPr>
        <w:t>Laguna, 38200 San Cristóbal de La Laguna, España</w:t>
      </w:r>
      <w:r>
        <w:rPr>
          <w:rFonts w:asciiTheme="minorHAnsi" w:eastAsia="Times New Roman" w:hAnsiTheme="minorHAnsi" w:cstheme="minorHAnsi"/>
          <w:i/>
          <w:iCs/>
          <w:color w:val="000000" w:themeColor="text1"/>
          <w:sz w:val="20"/>
          <w:szCs w:val="20"/>
          <w:lang w:val="es-ES"/>
        </w:rPr>
        <w:t>.</w:t>
      </w:r>
      <w:r w:rsidRPr="0026194B">
        <w:rPr>
          <w:rFonts w:asciiTheme="minorHAnsi" w:eastAsia="Times New Roman" w:hAnsiTheme="minorHAnsi" w:cstheme="minorHAnsi"/>
          <w:i/>
          <w:iCs/>
          <w:color w:val="000000" w:themeColor="text1"/>
          <w:sz w:val="20"/>
          <w:szCs w:val="20"/>
          <w:lang w:val="es-ES"/>
        </w:rPr>
        <w:t xml:space="preserve"> </w:t>
      </w:r>
    </w:p>
    <w:p w14:paraId="76495D5F" w14:textId="7B971F12" w:rsidR="0026194B" w:rsidRPr="0026194B" w:rsidRDefault="0026194B" w:rsidP="0026194B">
      <w:pPr>
        <w:ind w:firstLine="475"/>
        <w:jc w:val="center"/>
        <w:rPr>
          <w:rFonts w:asciiTheme="minorHAnsi" w:eastAsia="Times New Roman" w:hAnsiTheme="minorHAnsi" w:cstheme="minorHAnsi"/>
          <w:i/>
          <w:iCs/>
          <w:color w:val="000000" w:themeColor="text1"/>
          <w:sz w:val="20"/>
          <w:szCs w:val="20"/>
          <w:lang w:val="es-ES"/>
        </w:rPr>
      </w:pPr>
      <w:r w:rsidRPr="0026194B">
        <w:rPr>
          <w:rFonts w:asciiTheme="minorHAnsi" w:eastAsia="Times New Roman" w:hAnsiTheme="minorHAnsi" w:cstheme="minorHAnsi"/>
          <w:i/>
          <w:iCs/>
          <w:color w:val="000000" w:themeColor="text1"/>
          <w:sz w:val="20"/>
          <w:szCs w:val="20"/>
          <w:vertAlign w:val="superscript"/>
          <w:lang w:val="es-ES"/>
        </w:rPr>
        <w:t>2</w:t>
      </w:r>
      <w:r w:rsidRPr="0026194B">
        <w:rPr>
          <w:rFonts w:asciiTheme="minorHAnsi" w:eastAsia="Times New Roman" w:hAnsiTheme="minorHAnsi" w:cstheme="minorHAnsi"/>
          <w:i/>
          <w:iCs/>
          <w:color w:val="000000" w:themeColor="text1"/>
          <w:sz w:val="20"/>
          <w:szCs w:val="20"/>
          <w:lang w:val="es-ES"/>
        </w:rPr>
        <w:t xml:space="preserve">Departamento de Biología Animal, Edafología y Geología, Facultad de Ciencias, Universidad de La Laguna, 38200 San Cristóbal de La Laguna, España. </w:t>
      </w:r>
    </w:p>
    <w:p w14:paraId="194C16E7" w14:textId="3F37FBD5" w:rsidR="0026194B" w:rsidRPr="0026194B" w:rsidRDefault="0026194B" w:rsidP="0026194B">
      <w:pPr>
        <w:ind w:firstLine="475"/>
        <w:jc w:val="center"/>
        <w:rPr>
          <w:rFonts w:asciiTheme="minorHAnsi" w:eastAsia="Times New Roman" w:hAnsiTheme="minorHAnsi" w:cstheme="minorHAnsi"/>
          <w:i/>
          <w:iCs/>
          <w:color w:val="000000" w:themeColor="text1"/>
          <w:sz w:val="20"/>
          <w:szCs w:val="20"/>
          <w:lang w:val="es-ES"/>
        </w:rPr>
      </w:pPr>
      <w:r w:rsidRPr="0026194B">
        <w:rPr>
          <w:rFonts w:asciiTheme="minorHAnsi" w:eastAsia="Times New Roman" w:hAnsiTheme="minorHAnsi" w:cstheme="minorHAnsi"/>
          <w:i/>
          <w:iCs/>
          <w:color w:val="000000" w:themeColor="text1"/>
          <w:sz w:val="20"/>
          <w:szCs w:val="20"/>
          <w:vertAlign w:val="superscript"/>
          <w:lang w:val="es-ES"/>
        </w:rPr>
        <w:t>3</w:t>
      </w:r>
      <w:r w:rsidRPr="0026194B">
        <w:rPr>
          <w:rFonts w:asciiTheme="minorHAnsi" w:eastAsia="Times New Roman" w:hAnsiTheme="minorHAnsi" w:cstheme="minorHAnsi"/>
          <w:i/>
          <w:iCs/>
          <w:color w:val="000000" w:themeColor="text1"/>
          <w:sz w:val="20"/>
          <w:szCs w:val="20"/>
          <w:lang w:val="es-ES"/>
        </w:rPr>
        <w:t>Museo de Ciencias Naturales, Organismo Autónomo de Museos y Centros. C/</w:t>
      </w:r>
    </w:p>
    <w:p w14:paraId="17175CF5" w14:textId="20CEFCE4" w:rsidR="0026194B" w:rsidRPr="0026194B" w:rsidRDefault="0026194B" w:rsidP="0026194B">
      <w:pPr>
        <w:ind w:firstLine="475"/>
        <w:jc w:val="center"/>
        <w:rPr>
          <w:rFonts w:asciiTheme="minorHAnsi" w:eastAsia="Times New Roman" w:hAnsiTheme="minorHAnsi" w:cstheme="minorHAnsi"/>
          <w:i/>
          <w:iCs/>
          <w:color w:val="000000" w:themeColor="text1"/>
          <w:sz w:val="20"/>
          <w:szCs w:val="20"/>
          <w:lang w:val="es-ES"/>
        </w:rPr>
      </w:pPr>
      <w:r w:rsidRPr="0026194B">
        <w:rPr>
          <w:rFonts w:asciiTheme="minorHAnsi" w:eastAsia="Times New Roman" w:hAnsiTheme="minorHAnsi" w:cstheme="minorHAnsi"/>
          <w:i/>
          <w:iCs/>
          <w:color w:val="000000" w:themeColor="text1"/>
          <w:sz w:val="20"/>
          <w:szCs w:val="20"/>
          <w:lang w:val="es-ES"/>
        </w:rPr>
        <w:t xml:space="preserve">Fuente Morales, 1. 38003 Santa Cruz de Tenerife. </w:t>
      </w:r>
    </w:p>
    <w:p w14:paraId="29CF7CBD" w14:textId="58BDAC39" w:rsidR="00502CF7" w:rsidRPr="0026194B" w:rsidRDefault="0026194B" w:rsidP="0026194B">
      <w:pPr>
        <w:ind w:firstLine="475"/>
        <w:jc w:val="center"/>
        <w:rPr>
          <w:rFonts w:asciiTheme="minorHAnsi" w:eastAsia="Times New Roman" w:hAnsiTheme="minorHAnsi" w:cstheme="minorHAnsi"/>
          <w:i/>
          <w:iCs/>
          <w:color w:val="000000" w:themeColor="text1"/>
          <w:sz w:val="20"/>
          <w:szCs w:val="20"/>
        </w:rPr>
      </w:pPr>
      <w:r w:rsidRPr="0026194B">
        <w:rPr>
          <w:rFonts w:asciiTheme="minorHAnsi" w:eastAsia="Times New Roman" w:hAnsiTheme="minorHAnsi" w:cstheme="minorHAnsi"/>
          <w:i/>
          <w:iCs/>
          <w:color w:val="000000" w:themeColor="text1"/>
          <w:sz w:val="20"/>
          <w:szCs w:val="20"/>
          <w:vertAlign w:val="superscript"/>
        </w:rPr>
        <w:t>4</w:t>
      </w:r>
      <w:r w:rsidRPr="0026194B">
        <w:rPr>
          <w:rFonts w:asciiTheme="minorHAnsi" w:eastAsia="Times New Roman" w:hAnsiTheme="minorHAnsi" w:cstheme="minorHAnsi"/>
          <w:i/>
          <w:iCs/>
          <w:color w:val="000000" w:themeColor="text1"/>
          <w:sz w:val="20"/>
          <w:szCs w:val="20"/>
        </w:rPr>
        <w:t xml:space="preserve">Earth Science Institute, Slovak Academy of Sciences, Dúbravská cesta 9, 840 05 Bratislava, Slovakia. </w:t>
      </w:r>
    </w:p>
    <w:p w14:paraId="17F130C9" w14:textId="148E6BEF"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w:t>
      </w:r>
      <w:r w:rsidR="0026194B">
        <w:rPr>
          <w:rFonts w:asciiTheme="minorHAnsi" w:eastAsia="Times New Roman" w:hAnsiTheme="minorHAnsi" w:cstheme="minorHAnsi"/>
          <w:i/>
          <w:color w:val="000000" w:themeColor="text1"/>
          <w:sz w:val="20"/>
        </w:rPr>
        <w:t xml:space="preserve">psalazar@ull.edu.es </w:t>
      </w:r>
    </w:p>
    <w:p w14:paraId="2570F98F" w14:textId="6EF24608" w:rsidR="00A1776A" w:rsidRPr="00342103" w:rsidRDefault="001834EA" w:rsidP="001834EA">
      <w:pPr>
        <w:spacing w:before="240"/>
        <w:ind w:firstLine="0"/>
        <w:rPr>
          <w:rFonts w:asciiTheme="minorHAnsi" w:eastAsia="Times New Roman" w:hAnsiTheme="minorHAnsi" w:cstheme="minorHAnsi"/>
          <w:color w:val="000000" w:themeColor="text1"/>
          <w:sz w:val="22"/>
        </w:rPr>
      </w:pPr>
      <w:r w:rsidRPr="001834EA">
        <w:rPr>
          <w:rFonts w:asciiTheme="minorHAnsi" w:eastAsia="Times New Roman" w:hAnsiTheme="minorHAnsi" w:cstheme="minorHAnsi"/>
          <w:color w:val="000000" w:themeColor="text1"/>
          <w:sz w:val="22"/>
        </w:rPr>
        <w:t>Radon</w:t>
      </w:r>
      <w:r>
        <w:rPr>
          <w:rFonts w:asciiTheme="minorHAnsi" w:eastAsia="Times New Roman" w:hAnsiTheme="minorHAnsi" w:cstheme="minorHAnsi"/>
          <w:color w:val="000000" w:themeColor="text1"/>
          <w:sz w:val="22"/>
        </w:rPr>
        <w:t>-222</w:t>
      </w:r>
      <w:r w:rsidRPr="001834EA">
        <w:rPr>
          <w:rFonts w:asciiTheme="minorHAnsi" w:eastAsia="Times New Roman" w:hAnsiTheme="minorHAnsi" w:cstheme="minorHAnsi"/>
          <w:color w:val="000000" w:themeColor="text1"/>
          <w:sz w:val="22"/>
        </w:rPr>
        <w:t xml:space="preserve"> </w:t>
      </w:r>
      <w:r>
        <w:rPr>
          <w:rFonts w:asciiTheme="minorHAnsi" w:eastAsia="Times New Roman" w:hAnsiTheme="minorHAnsi" w:cstheme="minorHAnsi"/>
          <w:color w:val="000000" w:themeColor="text1"/>
          <w:sz w:val="22"/>
        </w:rPr>
        <w:t>(</w:t>
      </w:r>
      <w:r w:rsidRPr="001834EA">
        <w:rPr>
          <w:rFonts w:asciiTheme="minorHAnsi" w:eastAsia="Times New Roman" w:hAnsiTheme="minorHAnsi" w:cstheme="minorHAnsi"/>
          <w:color w:val="000000" w:themeColor="text1"/>
          <w:sz w:val="22"/>
        </w:rPr>
        <w:t>Rn) is a naturally occurring radioactive gas that originates from the decay of uranium in rocks and soils. It can accumulate in enclosed environments such as caves, mines, and buildings, posing a potential health risk due to the ionizing radiation emitted by its decay products, which are linked to lung cancer with prolonged exposure. In tourist caves, where visitors and guides may spend considerable time, it is essential to monitor radon levels and assess radiological risks through dosimetry and radiation protection measures</w:t>
      </w:r>
      <w:r w:rsidR="00735EA8">
        <w:rPr>
          <w:rFonts w:asciiTheme="minorHAnsi" w:eastAsia="Times New Roman" w:hAnsiTheme="minorHAnsi" w:cstheme="minorHAnsi"/>
          <w:color w:val="000000" w:themeColor="text1"/>
          <w:sz w:val="22"/>
        </w:rPr>
        <w:t xml:space="preserve"> [1]</w:t>
      </w:r>
      <w:r w:rsidRPr="001834EA">
        <w:rPr>
          <w:rFonts w:asciiTheme="minorHAnsi" w:eastAsia="Times New Roman" w:hAnsiTheme="minorHAnsi" w:cstheme="minorHAnsi"/>
          <w:color w:val="000000" w:themeColor="text1"/>
          <w:sz w:val="22"/>
        </w:rPr>
        <w:t xml:space="preserve">. Regular measurements and intercomparison exercises help ensure accurate and reliable data to protect public health and comply with regulatory </w:t>
      </w:r>
      <w:r w:rsidRPr="00342103">
        <w:rPr>
          <w:rFonts w:asciiTheme="minorHAnsi" w:eastAsia="Times New Roman" w:hAnsiTheme="minorHAnsi" w:cstheme="minorHAnsi"/>
          <w:color w:val="000000" w:themeColor="text1"/>
          <w:sz w:val="22"/>
        </w:rPr>
        <w:t xml:space="preserve">standards. </w:t>
      </w:r>
      <w:r w:rsidR="00A1776A" w:rsidRPr="00342103">
        <w:rPr>
          <w:rFonts w:asciiTheme="minorHAnsi" w:eastAsia="Times New Roman" w:hAnsiTheme="minorHAnsi" w:cstheme="minorHAnsi"/>
          <w:color w:val="000000" w:themeColor="text1"/>
          <w:sz w:val="22"/>
        </w:rPr>
        <w:t>I</w:t>
      </w:r>
      <w:r w:rsidR="00FE295C" w:rsidRPr="00342103">
        <w:rPr>
          <w:rFonts w:asciiTheme="minorHAnsi" w:eastAsia="Times New Roman" w:hAnsiTheme="minorHAnsi" w:cstheme="minorHAnsi"/>
          <w:color w:val="000000" w:themeColor="text1"/>
          <w:sz w:val="22"/>
        </w:rPr>
        <w:t>n</w:t>
      </w:r>
      <w:r w:rsidR="00A1776A" w:rsidRPr="00342103">
        <w:rPr>
          <w:rFonts w:asciiTheme="minorHAnsi" w:eastAsia="Times New Roman" w:hAnsiTheme="minorHAnsi" w:cstheme="minorHAnsi"/>
          <w:color w:val="000000" w:themeColor="text1"/>
          <w:sz w:val="22"/>
        </w:rPr>
        <w:t xml:space="preserve"> </w:t>
      </w:r>
      <w:r w:rsidRPr="00342103">
        <w:rPr>
          <w:rFonts w:asciiTheme="minorHAnsi" w:eastAsia="Times New Roman" w:hAnsiTheme="minorHAnsi" w:cstheme="minorHAnsi"/>
          <w:color w:val="000000" w:themeColor="text1"/>
          <w:sz w:val="22"/>
        </w:rPr>
        <w:t xml:space="preserve">this regard, an intercomparison exercise was carried out to measure Rn concentrations in the indoor air of two nearby caves—El Viento and Felipe Reventón caves—in the municipality of Icod de Los Vinos (Tenerife, Canary Islands, Spain). </w:t>
      </w:r>
      <w:r w:rsidR="00A93046" w:rsidRPr="00342103">
        <w:rPr>
          <w:rFonts w:asciiTheme="minorHAnsi" w:eastAsia="Times New Roman" w:hAnsiTheme="minorHAnsi" w:cstheme="minorHAnsi"/>
          <w:color w:val="000000" w:themeColor="text1"/>
          <w:sz w:val="22"/>
        </w:rPr>
        <w:t>Measurement equipment from t</w:t>
      </w:r>
      <w:r w:rsidR="00A1776A" w:rsidRPr="00342103">
        <w:rPr>
          <w:rFonts w:asciiTheme="minorHAnsi" w:eastAsia="Times New Roman" w:hAnsiTheme="minorHAnsi" w:cstheme="minorHAnsi"/>
          <w:color w:val="000000" w:themeColor="text1"/>
          <w:sz w:val="22"/>
        </w:rPr>
        <w:t xml:space="preserve">he University of La Laguna (ULL) and the Earth Science Institute of the Slovak Academy of Sciences (ESI-SAS) </w:t>
      </w:r>
      <w:r w:rsidR="00A93046" w:rsidRPr="00342103">
        <w:rPr>
          <w:rFonts w:asciiTheme="minorHAnsi" w:eastAsia="Times New Roman" w:hAnsiTheme="minorHAnsi" w:cstheme="minorHAnsi"/>
          <w:color w:val="000000" w:themeColor="text1"/>
          <w:sz w:val="22"/>
        </w:rPr>
        <w:t xml:space="preserve">was </w:t>
      </w:r>
      <w:r w:rsidR="00A1776A" w:rsidRPr="00342103">
        <w:rPr>
          <w:rFonts w:asciiTheme="minorHAnsi" w:eastAsia="Times New Roman" w:hAnsiTheme="minorHAnsi" w:cstheme="minorHAnsi"/>
          <w:color w:val="000000" w:themeColor="text1"/>
          <w:sz w:val="22"/>
        </w:rPr>
        <w:t xml:space="preserve">used. Both continuous monitors and track detectors were employed. </w:t>
      </w:r>
    </w:p>
    <w:p w14:paraId="3C4B775F" w14:textId="754C2036" w:rsidR="00735EA8" w:rsidRDefault="00735EA8" w:rsidP="001834EA">
      <w:pPr>
        <w:spacing w:before="240"/>
        <w:ind w:firstLine="0"/>
        <w:rPr>
          <w:rFonts w:asciiTheme="minorHAnsi" w:eastAsia="Times New Roman" w:hAnsiTheme="minorHAnsi" w:cstheme="minorHAnsi"/>
          <w:color w:val="000000" w:themeColor="text1"/>
          <w:sz w:val="22"/>
        </w:rPr>
      </w:pPr>
      <w:r w:rsidRPr="00342103">
        <w:rPr>
          <w:rFonts w:asciiTheme="minorHAnsi" w:eastAsia="Times New Roman" w:hAnsiTheme="minorHAnsi" w:cstheme="minorHAnsi"/>
          <w:color w:val="000000" w:themeColor="text1"/>
          <w:sz w:val="22"/>
        </w:rPr>
        <w:t>Radon concentrations were monitored at multiple points over 10 days (October 2–11, 2024), alongside microclimatic data (temperature, humidity, and pressure). Continuous measurements were taken using four Radon Scout Plus detectors (SARAD GmbH) and three RPP detectors (Piketronic Co., Czech Republic),</w:t>
      </w:r>
      <w:r w:rsidR="00A1776A" w:rsidRPr="00342103">
        <w:rPr>
          <w:rFonts w:asciiTheme="minorHAnsi" w:eastAsia="Times New Roman" w:hAnsiTheme="minorHAnsi" w:cstheme="minorHAnsi"/>
          <w:color w:val="000000" w:themeColor="text1"/>
          <w:sz w:val="22"/>
        </w:rPr>
        <w:t xml:space="preserve"> </w:t>
      </w:r>
      <w:r w:rsidR="00A93046" w:rsidRPr="00342103">
        <w:rPr>
          <w:rFonts w:asciiTheme="minorHAnsi" w:eastAsia="Times New Roman" w:hAnsiTheme="minorHAnsi" w:cstheme="minorHAnsi"/>
          <w:color w:val="000000" w:themeColor="text1"/>
          <w:sz w:val="22"/>
        </w:rPr>
        <w:t xml:space="preserve">both </w:t>
      </w:r>
      <w:r w:rsidRPr="00342103">
        <w:rPr>
          <w:rFonts w:asciiTheme="minorHAnsi" w:eastAsia="Times New Roman" w:hAnsiTheme="minorHAnsi" w:cstheme="minorHAnsi"/>
          <w:color w:val="000000" w:themeColor="text1"/>
          <w:sz w:val="22"/>
        </w:rPr>
        <w:t xml:space="preserve">based on </w:t>
      </w:r>
      <w:r w:rsidR="00A93046" w:rsidRPr="00342103">
        <w:rPr>
          <w:rFonts w:asciiTheme="minorHAnsi" w:eastAsia="Times New Roman" w:hAnsiTheme="minorHAnsi" w:cstheme="minorHAnsi"/>
          <w:color w:val="000000" w:themeColor="text1"/>
          <w:sz w:val="22"/>
        </w:rPr>
        <w:t xml:space="preserve">a </w:t>
      </w:r>
      <w:r w:rsidRPr="00342103">
        <w:rPr>
          <w:rFonts w:asciiTheme="minorHAnsi" w:eastAsia="Times New Roman" w:hAnsiTheme="minorHAnsi" w:cstheme="minorHAnsi"/>
          <w:color w:val="000000" w:themeColor="text1"/>
          <w:sz w:val="22"/>
        </w:rPr>
        <w:t>silicon diode diffusion</w:t>
      </w:r>
      <w:r w:rsidR="00A93046" w:rsidRPr="00342103">
        <w:rPr>
          <w:rFonts w:asciiTheme="minorHAnsi" w:eastAsia="Times New Roman" w:hAnsiTheme="minorHAnsi" w:cstheme="minorHAnsi"/>
          <w:color w:val="000000" w:themeColor="text1"/>
          <w:sz w:val="22"/>
        </w:rPr>
        <w:t xml:space="preserve"> chamber</w:t>
      </w:r>
      <w:r w:rsidRPr="00342103">
        <w:rPr>
          <w:rFonts w:asciiTheme="minorHAnsi" w:eastAsia="Times New Roman" w:hAnsiTheme="minorHAnsi" w:cstheme="minorHAnsi"/>
          <w:color w:val="000000" w:themeColor="text1"/>
          <w:sz w:val="22"/>
        </w:rPr>
        <w:t>. Integrated measurements used two types of track detectors: CR-39 (Radosys®), analyzed by accredited labs at the Universities of Santiago de Compostela, Cantabria, and La Laguna, and Ramarn detectors with LR-115 Kodak film, processed</w:t>
      </w:r>
      <w:r w:rsidRPr="00735EA8">
        <w:rPr>
          <w:rFonts w:asciiTheme="minorHAnsi" w:eastAsia="Times New Roman" w:hAnsiTheme="minorHAnsi" w:cstheme="minorHAnsi"/>
          <w:color w:val="000000" w:themeColor="text1"/>
          <w:sz w:val="22"/>
        </w:rPr>
        <w:t xml:space="preserve"> in the Czech Republic.</w:t>
      </w:r>
    </w:p>
    <w:p w14:paraId="176B5BED" w14:textId="37330B76" w:rsidR="001834EA" w:rsidRDefault="001834EA" w:rsidP="001834EA">
      <w:pPr>
        <w:spacing w:before="240"/>
        <w:ind w:firstLine="0"/>
        <w:rPr>
          <w:rFonts w:asciiTheme="minorHAnsi" w:eastAsia="Times New Roman" w:hAnsiTheme="minorHAnsi" w:cstheme="minorHAnsi"/>
          <w:color w:val="000000" w:themeColor="text1"/>
          <w:sz w:val="22"/>
        </w:rPr>
      </w:pPr>
      <w:r w:rsidRPr="001834EA">
        <w:rPr>
          <w:rFonts w:asciiTheme="minorHAnsi" w:eastAsia="Times New Roman" w:hAnsiTheme="minorHAnsi" w:cstheme="minorHAnsi"/>
          <w:color w:val="000000" w:themeColor="text1"/>
          <w:sz w:val="22"/>
        </w:rPr>
        <w:t>The results obtained show good agreement among the different instruments and measurement systems, both in continuous and discrete modes. Higher radon levels were found in the non-public sections (between 6,100 and 11,200 Bq/m³ in the non-accessible section of Cueva del Viento</w:t>
      </w:r>
      <w:bookmarkStart w:id="0" w:name="_GoBack"/>
      <w:bookmarkEnd w:id="0"/>
      <w:r w:rsidRPr="001834EA">
        <w:rPr>
          <w:rFonts w:asciiTheme="minorHAnsi" w:eastAsia="Times New Roman" w:hAnsiTheme="minorHAnsi" w:cstheme="minorHAnsi"/>
          <w:color w:val="000000" w:themeColor="text1"/>
          <w:sz w:val="22"/>
        </w:rPr>
        <w:t xml:space="preserve"> and between 4,000 and 6,700 Bq/m³ in Felipe Reventón) compared to the 1,000 to 5,300 Bq/m³ recorded in the publicly accessible section of Cueva del Viento. These higher values, relative to previous studies in the tourist section</w:t>
      </w:r>
      <w:r w:rsidR="00735EA8">
        <w:rPr>
          <w:rFonts w:asciiTheme="minorHAnsi" w:eastAsia="Times New Roman" w:hAnsiTheme="minorHAnsi" w:cstheme="minorHAnsi"/>
          <w:color w:val="000000" w:themeColor="text1"/>
          <w:sz w:val="22"/>
        </w:rPr>
        <w:t xml:space="preserve"> [1]</w:t>
      </w:r>
      <w:r w:rsidRPr="001834EA">
        <w:rPr>
          <w:rFonts w:asciiTheme="minorHAnsi" w:eastAsia="Times New Roman" w:hAnsiTheme="minorHAnsi" w:cstheme="minorHAnsi"/>
          <w:color w:val="000000" w:themeColor="text1"/>
          <w:sz w:val="22"/>
        </w:rPr>
        <w:t>, are attributed to poorer natural ventilation conditions in the non-tourist sections of Cueva del Viento.</w:t>
      </w:r>
    </w:p>
    <w:p w14:paraId="72F29BEA" w14:textId="4CB298B3" w:rsidR="00735EA8" w:rsidRPr="00021A60" w:rsidRDefault="00735EA8" w:rsidP="001834EA">
      <w:pPr>
        <w:spacing w:before="240"/>
        <w:ind w:firstLine="0"/>
        <w:rPr>
          <w:rFonts w:asciiTheme="minorHAnsi" w:eastAsia="Times New Roman" w:hAnsiTheme="minorHAnsi" w:cstheme="minorHAnsi"/>
          <w:b/>
          <w:bCs/>
          <w:color w:val="000000" w:themeColor="text1"/>
          <w:sz w:val="22"/>
          <w:lang w:val="es-ES"/>
        </w:rPr>
      </w:pPr>
      <w:r w:rsidRPr="00735EA8">
        <w:rPr>
          <w:rFonts w:asciiTheme="minorHAnsi" w:eastAsia="Times New Roman" w:hAnsiTheme="minorHAnsi" w:cstheme="minorHAnsi"/>
          <w:b/>
          <w:bCs/>
          <w:color w:val="000000" w:themeColor="text1"/>
          <w:sz w:val="22"/>
          <w:lang w:val="es-ES"/>
        </w:rPr>
        <w:t>References</w:t>
      </w:r>
    </w:p>
    <w:p w14:paraId="770C9414" w14:textId="3D154E09" w:rsidR="001834EA" w:rsidRDefault="00735EA8" w:rsidP="000B320E">
      <w:pPr>
        <w:spacing w:before="240"/>
        <w:ind w:firstLine="0"/>
        <w:rPr>
          <w:rFonts w:asciiTheme="minorHAnsi" w:eastAsia="Times New Roman" w:hAnsiTheme="minorHAnsi" w:cstheme="minorHAnsi"/>
          <w:i/>
          <w:iCs/>
          <w:color w:val="000000" w:themeColor="text1"/>
          <w:sz w:val="22"/>
        </w:rPr>
      </w:pPr>
      <w:r w:rsidRPr="00735EA8">
        <w:rPr>
          <w:rFonts w:asciiTheme="minorHAnsi" w:eastAsia="Times New Roman" w:hAnsiTheme="minorHAnsi" w:cstheme="minorHAnsi"/>
          <w:i/>
          <w:iCs/>
          <w:color w:val="000000" w:themeColor="text1"/>
          <w:sz w:val="22"/>
          <w:lang w:val="es-ES"/>
        </w:rPr>
        <w:t xml:space="preserve">[1] </w:t>
      </w:r>
      <w:r w:rsidR="00021A60" w:rsidRPr="00021A60">
        <w:rPr>
          <w:rFonts w:asciiTheme="minorHAnsi" w:eastAsia="Times New Roman" w:hAnsiTheme="minorHAnsi" w:cstheme="minorHAnsi" w:hint="eastAsia"/>
          <w:i/>
          <w:iCs/>
          <w:color w:val="000000" w:themeColor="text1"/>
          <w:sz w:val="22"/>
          <w:lang w:val="es-ES"/>
        </w:rPr>
        <w:t xml:space="preserve">Salazar‐Carballo, P. A., López‐Pérez, M., Martín‐González, M. E., Suarez, F. H., &amp; Martín‐Luis, M. C. </w:t>
      </w:r>
      <w:r w:rsidRPr="00735EA8">
        <w:rPr>
          <w:rFonts w:asciiTheme="minorHAnsi" w:eastAsia="Times New Roman" w:hAnsiTheme="minorHAnsi" w:cstheme="minorHAnsi" w:hint="eastAsia"/>
          <w:i/>
          <w:iCs/>
          <w:color w:val="000000" w:themeColor="text1"/>
          <w:sz w:val="22"/>
          <w:lang w:val="es-ES"/>
        </w:rPr>
        <w:t xml:space="preserve">et al. </w:t>
      </w:r>
      <w:r w:rsidRPr="00735EA8">
        <w:rPr>
          <w:rFonts w:asciiTheme="minorHAnsi" w:eastAsia="Times New Roman" w:hAnsiTheme="minorHAnsi" w:cstheme="minorHAnsi" w:hint="eastAsia"/>
          <w:i/>
          <w:iCs/>
          <w:color w:val="000000" w:themeColor="text1"/>
          <w:sz w:val="22"/>
        </w:rPr>
        <w:t>Radon dynamics and effective dose estimation in a touristic volcanic cave:</w:t>
      </w:r>
      <w:r w:rsidRPr="00735EA8">
        <w:rPr>
          <w:rFonts w:asciiTheme="minorHAnsi" w:eastAsia="Times New Roman" w:hAnsiTheme="minorHAnsi" w:cstheme="minorHAnsi"/>
          <w:i/>
          <w:iCs/>
          <w:color w:val="000000" w:themeColor="text1"/>
          <w:sz w:val="22"/>
        </w:rPr>
        <w:t xml:space="preserve"> </w:t>
      </w:r>
      <w:r w:rsidRPr="00735EA8">
        <w:rPr>
          <w:rFonts w:asciiTheme="minorHAnsi" w:eastAsia="Times New Roman" w:hAnsiTheme="minorHAnsi" w:cstheme="minorHAnsi" w:hint="eastAsia"/>
          <w:i/>
          <w:iCs/>
          <w:color w:val="000000" w:themeColor="text1"/>
          <w:sz w:val="22"/>
        </w:rPr>
        <w:t xml:space="preserve">La Cueva del Viento, Tenerife (Canary Islands, Spain)». GeoHealth, 2022, </w:t>
      </w:r>
      <w:hyperlink r:id="rId6" w:history="1">
        <w:r w:rsidRPr="00735EA8">
          <w:rPr>
            <w:rStyle w:val="Hipervnculo"/>
            <w:rFonts w:asciiTheme="minorHAnsi" w:eastAsia="Times New Roman" w:hAnsiTheme="minorHAnsi" w:cstheme="minorHAnsi" w:hint="eastAsia"/>
            <w:i/>
            <w:iCs/>
            <w:sz w:val="22"/>
          </w:rPr>
          <w:t>https://doi.org/10.</w:t>
        </w:r>
        <w:r w:rsidRPr="00735EA8">
          <w:rPr>
            <w:rStyle w:val="Hipervnculo"/>
            <w:rFonts w:asciiTheme="minorHAnsi" w:eastAsia="Times New Roman" w:hAnsiTheme="minorHAnsi" w:cstheme="minorHAnsi" w:hint="eastAsia"/>
            <w:i/>
            <w:iCs/>
            <w:sz w:val="22"/>
          </w:rPr>
          <w:t>1</w:t>
        </w:r>
        <w:r w:rsidRPr="00735EA8">
          <w:rPr>
            <w:rStyle w:val="Hipervnculo"/>
            <w:rFonts w:asciiTheme="minorHAnsi" w:eastAsia="Times New Roman" w:hAnsiTheme="minorHAnsi" w:cstheme="minorHAnsi" w:hint="eastAsia"/>
            <w:i/>
            <w:iCs/>
            <w:sz w:val="22"/>
          </w:rPr>
          <w:t>029/2022GH000704</w:t>
        </w:r>
      </w:hyperlink>
      <w:r w:rsidRPr="00735EA8">
        <w:rPr>
          <w:rFonts w:asciiTheme="minorHAnsi" w:eastAsia="Times New Roman" w:hAnsiTheme="minorHAnsi" w:cstheme="minorHAnsi" w:hint="eastAsia"/>
          <w:i/>
          <w:iCs/>
          <w:color w:val="000000" w:themeColor="text1"/>
          <w:sz w:val="22"/>
        </w:rPr>
        <w:t>.</w:t>
      </w:r>
      <w:r w:rsidRPr="00735EA8">
        <w:rPr>
          <w:rFonts w:asciiTheme="minorHAnsi" w:eastAsia="Times New Roman" w:hAnsiTheme="minorHAnsi" w:cstheme="minorHAnsi"/>
          <w:i/>
          <w:iCs/>
          <w:color w:val="000000" w:themeColor="text1"/>
          <w:sz w:val="22"/>
        </w:rPr>
        <w:t xml:space="preserve"> </w:t>
      </w:r>
    </w:p>
    <w:sectPr w:rsidR="001834EA"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75771" w14:textId="77777777" w:rsidR="00F564C9" w:rsidRDefault="00F564C9" w:rsidP="007908D5">
      <w:r>
        <w:separator/>
      </w:r>
    </w:p>
  </w:endnote>
  <w:endnote w:type="continuationSeparator" w:id="0">
    <w:p w14:paraId="1CC98688" w14:textId="77777777" w:rsidR="00F564C9" w:rsidRDefault="00F564C9"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AD2BD" w14:textId="77777777" w:rsidR="00F564C9" w:rsidRDefault="00F564C9" w:rsidP="007908D5">
      <w:r>
        <w:separator/>
      </w:r>
    </w:p>
  </w:footnote>
  <w:footnote w:type="continuationSeparator" w:id="0">
    <w:p w14:paraId="0903C126" w14:textId="77777777" w:rsidR="00F564C9" w:rsidRDefault="00F564C9"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F7"/>
    <w:rsid w:val="00021A60"/>
    <w:rsid w:val="00033BD2"/>
    <w:rsid w:val="000A60D3"/>
    <w:rsid w:val="000B320E"/>
    <w:rsid w:val="000D7C41"/>
    <w:rsid w:val="001834EA"/>
    <w:rsid w:val="0026194B"/>
    <w:rsid w:val="00290E3F"/>
    <w:rsid w:val="00342103"/>
    <w:rsid w:val="004C60EC"/>
    <w:rsid w:val="004E2C7A"/>
    <w:rsid w:val="00502CF7"/>
    <w:rsid w:val="00735EA8"/>
    <w:rsid w:val="007908D5"/>
    <w:rsid w:val="00793CE7"/>
    <w:rsid w:val="00A1200F"/>
    <w:rsid w:val="00A14BEA"/>
    <w:rsid w:val="00A1776A"/>
    <w:rsid w:val="00A93046"/>
    <w:rsid w:val="00AB2399"/>
    <w:rsid w:val="00AF5AC0"/>
    <w:rsid w:val="00BF1083"/>
    <w:rsid w:val="00C310AF"/>
    <w:rsid w:val="00C82261"/>
    <w:rsid w:val="00CB2FBD"/>
    <w:rsid w:val="00CB7FD5"/>
    <w:rsid w:val="00F24662"/>
    <w:rsid w:val="00F37ACE"/>
    <w:rsid w:val="00F564C9"/>
    <w:rsid w:val="00FE295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02CF7"/>
    <w:rPr>
      <w:color w:val="0563C1"/>
      <w:u w:val="single"/>
    </w:rPr>
  </w:style>
  <w:style w:type="paragraph" w:styleId="Encabezado">
    <w:name w:val="header"/>
    <w:basedOn w:val="Normal"/>
    <w:link w:val="EncabezadoCar"/>
    <w:uiPriority w:val="99"/>
    <w:unhideWhenUsed/>
    <w:rsid w:val="007908D5"/>
    <w:pPr>
      <w:tabs>
        <w:tab w:val="center" w:pos="4536"/>
        <w:tab w:val="right" w:pos="9072"/>
      </w:tabs>
    </w:pPr>
  </w:style>
  <w:style w:type="character" w:customStyle="1" w:styleId="EncabezadoCar">
    <w:name w:val="Encabezado Car"/>
    <w:basedOn w:val="Fuentedeprrafopredeter"/>
    <w:link w:val="Encabezado"/>
    <w:uiPriority w:val="99"/>
    <w:rsid w:val="007908D5"/>
    <w:rPr>
      <w:rFonts w:ascii="Times New Roman" w:eastAsia="MS Mincho" w:hAnsi="Times New Roman" w:cs="Times New Roman"/>
      <w:kern w:val="2"/>
      <w:sz w:val="24"/>
      <w:szCs w:val="24"/>
      <w:lang w:val="en-US" w:eastAsia="ja-JP"/>
      <w14:ligatures w14:val="none"/>
    </w:rPr>
  </w:style>
  <w:style w:type="paragraph" w:styleId="Piedepgina">
    <w:name w:val="footer"/>
    <w:basedOn w:val="Normal"/>
    <w:link w:val="PiedepginaCar"/>
    <w:uiPriority w:val="99"/>
    <w:unhideWhenUsed/>
    <w:rsid w:val="007908D5"/>
    <w:pPr>
      <w:tabs>
        <w:tab w:val="center" w:pos="4536"/>
        <w:tab w:val="right" w:pos="9072"/>
      </w:tabs>
    </w:pPr>
  </w:style>
  <w:style w:type="character" w:customStyle="1" w:styleId="PiedepginaCar">
    <w:name w:val="Pie de página Car"/>
    <w:basedOn w:val="Fuentedeprrafopredeter"/>
    <w:link w:val="Piedepgina"/>
    <w:uiPriority w:val="99"/>
    <w:rsid w:val="007908D5"/>
    <w:rPr>
      <w:rFonts w:ascii="Times New Roman" w:eastAsia="MS Mincho" w:hAnsi="Times New Roman" w:cs="Times New Roman"/>
      <w:kern w:val="2"/>
      <w:sz w:val="24"/>
      <w:szCs w:val="24"/>
      <w:lang w:val="en-US" w:eastAsia="ja-JP"/>
      <w14:ligatures w14:val="none"/>
    </w:rPr>
  </w:style>
  <w:style w:type="paragraph" w:styleId="Sinespaciado">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customStyle="1" w:styleId="UnresolvedMention">
    <w:name w:val="Unresolved Mention"/>
    <w:basedOn w:val="Fuentedeprrafopredeter"/>
    <w:uiPriority w:val="99"/>
    <w:semiHidden/>
    <w:unhideWhenUsed/>
    <w:rsid w:val="00A1200F"/>
    <w:rPr>
      <w:color w:val="605E5C"/>
      <w:shd w:val="clear" w:color="auto" w:fill="E1DFDD"/>
    </w:rPr>
  </w:style>
  <w:style w:type="character" w:styleId="Hipervnculovisitado">
    <w:name w:val="FollowedHyperlink"/>
    <w:basedOn w:val="Fuentedeprrafopredeter"/>
    <w:uiPriority w:val="99"/>
    <w:semiHidden/>
    <w:unhideWhenUsed/>
    <w:rsid w:val="00290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9/2022GH00070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3016</Characters>
  <Application>Microsoft Office Word</Application>
  <DocSecurity>0</DocSecurity>
  <Lines>25</Lines>
  <Paragraphs>7</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Cuenta Microsoft</cp:lastModifiedBy>
  <cp:revision>3</cp:revision>
  <cp:lastPrinted>2024-12-12T14:03:00Z</cp:lastPrinted>
  <dcterms:created xsi:type="dcterms:W3CDTF">2025-05-20T12:27:00Z</dcterms:created>
  <dcterms:modified xsi:type="dcterms:W3CDTF">2025-05-20T12:27:00Z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