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41" w:rsidRPr="0011126A" w:rsidRDefault="0011126A" w:rsidP="000D7C41">
      <w:pPr>
        <w:spacing w:after="200" w:line="276" w:lineRule="auto"/>
        <w:ind w:firstLine="482"/>
        <w:jc w:val="center"/>
        <w:rPr>
          <w:rFonts w:asciiTheme="minorHAnsi" w:hAnsiTheme="minorHAnsi" w:cstheme="minorHAnsi"/>
          <w:b/>
          <w:sz w:val="28"/>
          <w:lang w:val="pl-PL"/>
        </w:rPr>
      </w:pPr>
      <w:r w:rsidRPr="0011126A">
        <w:rPr>
          <w:rFonts w:asciiTheme="minorHAnsi" w:hAnsiTheme="minorHAnsi" w:cstheme="minorHAnsi"/>
          <w:b/>
          <w:sz w:val="28"/>
          <w:lang w:val="pl-PL"/>
        </w:rPr>
        <w:t>Doses to Antarctic biota</w:t>
      </w:r>
    </w:p>
    <w:p w:rsidR="00502CF7" w:rsidRPr="0011126A" w:rsidRDefault="0011126A" w:rsidP="00502CF7">
      <w:pPr>
        <w:spacing w:before="187"/>
        <w:ind w:firstLine="475"/>
        <w:jc w:val="center"/>
        <w:rPr>
          <w:rFonts w:asciiTheme="minorHAnsi" w:hAnsiTheme="minorHAnsi" w:cstheme="minorHAnsi"/>
          <w:b/>
          <w:sz w:val="22"/>
          <w:szCs w:val="22"/>
          <w:lang w:val="pl-PL"/>
        </w:rPr>
      </w:pPr>
      <w:r>
        <w:rPr>
          <w:rFonts w:asciiTheme="minorHAnsi" w:eastAsia="Times New Roman" w:hAnsiTheme="minorHAnsi" w:cstheme="minorHAnsi"/>
          <w:b/>
          <w:color w:val="000000" w:themeColor="text1"/>
          <w:sz w:val="22"/>
          <w:szCs w:val="22"/>
          <w:lang w:val="pl-PL"/>
        </w:rPr>
        <w:t>K. M. Szufa</w:t>
      </w:r>
      <w:r w:rsidRPr="0011126A">
        <w:rPr>
          <w:rFonts w:asciiTheme="minorHAnsi" w:eastAsia="Times New Roman" w:hAnsiTheme="minorHAnsi" w:cstheme="minorHAnsi"/>
          <w:b/>
          <w:color w:val="000000" w:themeColor="text1"/>
          <w:sz w:val="22"/>
          <w:szCs w:val="22"/>
          <w:lang w:val="pl-PL"/>
        </w:rPr>
        <w:t>,</w:t>
      </w:r>
      <w:r w:rsidRPr="0011126A">
        <w:rPr>
          <w:rFonts w:asciiTheme="minorHAnsi" w:eastAsia="Times New Roman" w:hAnsiTheme="minorHAnsi" w:cstheme="minorHAnsi"/>
          <w:b/>
          <w:color w:val="000000" w:themeColor="text1"/>
          <w:sz w:val="22"/>
          <w:szCs w:val="22"/>
          <w:vertAlign w:val="superscript"/>
          <w:lang w:val="pl-PL"/>
        </w:rPr>
        <w:t>1</w:t>
      </w:r>
      <w:r>
        <w:rPr>
          <w:rFonts w:asciiTheme="minorHAnsi" w:eastAsia="Times New Roman" w:hAnsiTheme="minorHAnsi" w:cstheme="minorHAnsi"/>
          <w:b/>
          <w:color w:val="000000" w:themeColor="text1"/>
          <w:sz w:val="22"/>
          <w:szCs w:val="22"/>
          <w:lang w:val="pl-PL"/>
        </w:rPr>
        <w:t xml:space="preserve"> Jerzy W. Mietelski</w:t>
      </w:r>
      <w:r w:rsidRPr="0011126A">
        <w:rPr>
          <w:rFonts w:asciiTheme="minorHAnsi" w:eastAsia="Times New Roman" w:hAnsiTheme="minorHAnsi" w:cstheme="minorHAnsi"/>
          <w:b/>
          <w:color w:val="000000" w:themeColor="text1"/>
          <w:sz w:val="22"/>
          <w:szCs w:val="22"/>
          <w:lang w:val="pl-PL"/>
        </w:rPr>
        <w:t>,</w:t>
      </w:r>
      <w:r w:rsidRPr="0011126A">
        <w:rPr>
          <w:rFonts w:asciiTheme="minorHAnsi" w:eastAsia="Times New Roman" w:hAnsiTheme="minorHAnsi" w:cstheme="minorHAnsi"/>
          <w:b/>
          <w:color w:val="000000" w:themeColor="text1"/>
          <w:sz w:val="22"/>
          <w:szCs w:val="22"/>
          <w:vertAlign w:val="superscript"/>
          <w:lang w:val="pl-PL"/>
        </w:rPr>
        <w:t>2</w:t>
      </w:r>
      <w:r w:rsidRPr="0011126A">
        <w:rPr>
          <w:rFonts w:asciiTheme="minorHAnsi" w:eastAsia="Times New Roman" w:hAnsiTheme="minorHAnsi" w:cstheme="minorHAnsi"/>
          <w:b/>
          <w:color w:val="000000" w:themeColor="text1"/>
          <w:sz w:val="22"/>
          <w:szCs w:val="22"/>
          <w:lang w:val="pl-PL"/>
        </w:rPr>
        <w:t xml:space="preserve"> </w:t>
      </w:r>
      <w:r>
        <w:rPr>
          <w:rFonts w:asciiTheme="minorHAnsi" w:eastAsia="Times New Roman" w:hAnsiTheme="minorHAnsi" w:cstheme="minorHAnsi"/>
          <w:b/>
          <w:color w:val="000000" w:themeColor="text1"/>
          <w:sz w:val="22"/>
          <w:szCs w:val="22"/>
          <w:lang w:val="pl-PL"/>
        </w:rPr>
        <w:t xml:space="preserve">and  </w:t>
      </w:r>
      <w:r w:rsidRPr="0011126A">
        <w:rPr>
          <w:rFonts w:asciiTheme="minorHAnsi" w:eastAsia="Times New Roman" w:hAnsiTheme="minorHAnsi" w:cstheme="minorHAnsi"/>
          <w:b/>
          <w:color w:val="000000" w:themeColor="text1"/>
          <w:sz w:val="22"/>
          <w:szCs w:val="22"/>
          <w:lang w:val="pl-PL"/>
        </w:rPr>
        <w:t>M. A. Olech</w:t>
      </w:r>
      <w:r>
        <w:rPr>
          <w:rFonts w:asciiTheme="minorHAnsi" w:eastAsia="Times New Roman" w:hAnsiTheme="minorHAnsi" w:cstheme="minorHAnsi"/>
          <w:b/>
          <w:color w:val="000000" w:themeColor="text1"/>
          <w:sz w:val="22"/>
          <w:szCs w:val="22"/>
          <w:lang w:val="pl-PL"/>
        </w:rPr>
        <w:t xml:space="preserve"> </w:t>
      </w:r>
      <w:r w:rsidRPr="0011126A">
        <w:rPr>
          <w:rFonts w:asciiTheme="minorHAnsi" w:eastAsia="Times New Roman" w:hAnsiTheme="minorHAnsi" w:cstheme="minorHAnsi"/>
          <w:b/>
          <w:color w:val="000000" w:themeColor="text1"/>
          <w:sz w:val="22"/>
          <w:szCs w:val="22"/>
          <w:vertAlign w:val="superscript"/>
          <w:lang w:val="pl-PL"/>
        </w:rPr>
        <w:t>3,4</w:t>
      </w:r>
    </w:p>
    <w:p w:rsidR="0011126A" w:rsidRPr="00A36CFE" w:rsidRDefault="0011126A" w:rsidP="0011126A">
      <w:pPr>
        <w:pStyle w:val="ListParagraph"/>
        <w:numPr>
          <w:ilvl w:val="0"/>
          <w:numId w:val="1"/>
        </w:numPr>
        <w:autoSpaceDE w:val="0"/>
        <w:autoSpaceDN w:val="0"/>
        <w:adjustRightInd w:val="0"/>
        <w:spacing w:after="0" w:line="240" w:lineRule="auto"/>
        <w:ind w:left="142" w:hanging="142"/>
        <w:contextualSpacing w:val="0"/>
        <w:jc w:val="center"/>
        <w:rPr>
          <w:rFonts w:cstheme="minorHAnsi"/>
          <w:sz w:val="20"/>
          <w:szCs w:val="24"/>
          <w:lang w:val="pl-PL"/>
        </w:rPr>
      </w:pPr>
      <w:r w:rsidRPr="00A36CFE">
        <w:rPr>
          <w:rFonts w:cstheme="minorHAnsi"/>
          <w:sz w:val="20"/>
          <w:szCs w:val="24"/>
          <w:lang w:val="pl-PL"/>
        </w:rPr>
        <w:t>Institute of Physics, Jan Dlugosz University in Czestochowa, Armii Krajowej 13/15, 42-200, Czestochowa, Poland</w:t>
      </w:r>
    </w:p>
    <w:p w:rsidR="0011126A" w:rsidRPr="000D1CC9" w:rsidRDefault="0011126A" w:rsidP="0011126A">
      <w:pPr>
        <w:pStyle w:val="ListParagraph"/>
        <w:numPr>
          <w:ilvl w:val="0"/>
          <w:numId w:val="1"/>
        </w:numPr>
        <w:autoSpaceDE w:val="0"/>
        <w:autoSpaceDN w:val="0"/>
        <w:adjustRightInd w:val="0"/>
        <w:spacing w:after="0" w:line="240" w:lineRule="auto"/>
        <w:ind w:left="142" w:hanging="142"/>
        <w:contextualSpacing w:val="0"/>
        <w:jc w:val="center"/>
        <w:rPr>
          <w:rFonts w:cstheme="minorHAnsi"/>
          <w:sz w:val="20"/>
          <w:szCs w:val="24"/>
        </w:rPr>
      </w:pPr>
      <w:r w:rsidRPr="000D1CC9">
        <w:rPr>
          <w:rFonts w:cstheme="minorHAnsi"/>
          <w:sz w:val="20"/>
          <w:szCs w:val="24"/>
        </w:rPr>
        <w:t>Institute of Nuclear Physics, Polish Academy of Sciences, Radzikowskiego 152, 31-342 Kraków, Poland</w:t>
      </w:r>
    </w:p>
    <w:p w:rsidR="0011126A" w:rsidRPr="000D1CC9" w:rsidRDefault="0011126A" w:rsidP="0011126A">
      <w:pPr>
        <w:pStyle w:val="ListParagraph"/>
        <w:numPr>
          <w:ilvl w:val="0"/>
          <w:numId w:val="1"/>
        </w:numPr>
        <w:autoSpaceDE w:val="0"/>
        <w:autoSpaceDN w:val="0"/>
        <w:adjustRightInd w:val="0"/>
        <w:spacing w:after="0" w:line="240" w:lineRule="auto"/>
        <w:ind w:left="142" w:hanging="142"/>
        <w:contextualSpacing w:val="0"/>
        <w:jc w:val="center"/>
        <w:rPr>
          <w:rFonts w:cstheme="minorHAnsi"/>
          <w:sz w:val="20"/>
          <w:szCs w:val="24"/>
        </w:rPr>
      </w:pPr>
      <w:r w:rsidRPr="000D1CC9">
        <w:rPr>
          <w:rFonts w:cstheme="minorHAnsi"/>
          <w:sz w:val="20"/>
          <w:szCs w:val="24"/>
        </w:rPr>
        <w:t>Institute of Botany, Jagiellonian University, Gronostajowa 3, 30-387, Kraków, Poland</w:t>
      </w:r>
    </w:p>
    <w:p w:rsidR="0011126A" w:rsidRPr="000D1CC9" w:rsidRDefault="0011126A" w:rsidP="0011126A">
      <w:pPr>
        <w:pStyle w:val="ListParagraph"/>
        <w:numPr>
          <w:ilvl w:val="0"/>
          <w:numId w:val="1"/>
        </w:numPr>
        <w:autoSpaceDE w:val="0"/>
        <w:autoSpaceDN w:val="0"/>
        <w:adjustRightInd w:val="0"/>
        <w:spacing w:after="0" w:line="240" w:lineRule="auto"/>
        <w:ind w:left="142" w:hanging="142"/>
        <w:contextualSpacing w:val="0"/>
        <w:jc w:val="center"/>
        <w:rPr>
          <w:rFonts w:cstheme="minorHAnsi"/>
          <w:sz w:val="20"/>
          <w:szCs w:val="24"/>
        </w:rPr>
      </w:pPr>
      <w:r w:rsidRPr="000D1CC9">
        <w:rPr>
          <w:rFonts w:cstheme="minorHAnsi"/>
          <w:sz w:val="20"/>
          <w:szCs w:val="24"/>
        </w:rPr>
        <w:t>Institute of Biochemistry and Biophysics, Department of Antarctic Biology, Polish Academy of Sciences, Pawińskiego 5a, 02-109, Warszawa, Poland</w:t>
      </w:r>
    </w:p>
    <w:p w:rsidR="00502CF7" w:rsidRPr="000B320E" w:rsidRDefault="002C511D" w:rsidP="0011126A">
      <w:pPr>
        <w:spacing w:before="240"/>
        <w:ind w:firstLine="475"/>
        <w:jc w:val="center"/>
        <w:rPr>
          <w:rFonts w:asciiTheme="minorHAnsi" w:hAnsiTheme="minorHAnsi" w:cstheme="minorHAnsi"/>
          <w:sz w:val="20"/>
        </w:rPr>
      </w:pPr>
      <w:hyperlink r:id="rId7" w:history="1">
        <w:r w:rsidR="0011126A" w:rsidRPr="00861178">
          <w:rPr>
            <w:rStyle w:val="Hyperlink"/>
            <w:rFonts w:asciiTheme="minorHAnsi" w:eastAsia="Times New Roman" w:hAnsiTheme="minorHAnsi" w:cstheme="minorHAnsi"/>
            <w:sz w:val="20"/>
          </w:rPr>
          <w:t>*</w:t>
        </w:r>
        <w:r w:rsidR="0011126A" w:rsidRPr="00861178">
          <w:rPr>
            <w:rStyle w:val="Hyperlink"/>
            <w:rFonts w:asciiTheme="minorHAnsi" w:eastAsia="Times New Roman" w:hAnsiTheme="minorHAnsi" w:cstheme="minorHAnsi"/>
            <w:i/>
            <w:sz w:val="20"/>
          </w:rPr>
          <w:t>k.szufa@ujd.edu.pl</w:t>
        </w:r>
      </w:hyperlink>
      <w:r w:rsidR="0011126A">
        <w:rPr>
          <w:rFonts w:asciiTheme="minorHAnsi" w:eastAsia="Times New Roman" w:hAnsiTheme="minorHAnsi" w:cstheme="minorHAnsi"/>
          <w:i/>
          <w:color w:val="000000" w:themeColor="text1"/>
          <w:sz w:val="20"/>
        </w:rPr>
        <w:t xml:space="preserve"> </w:t>
      </w:r>
      <w:r w:rsidR="00502CF7" w:rsidRPr="000B320E">
        <w:rPr>
          <w:rFonts w:asciiTheme="minorHAnsi" w:eastAsia="Times New Roman" w:hAnsiTheme="minorHAnsi" w:cstheme="minorHAnsi"/>
          <w:i/>
          <w:color w:val="000000" w:themeColor="text1"/>
          <w:sz w:val="20"/>
        </w:rPr>
        <w:t>corresponding/presenting author</w:t>
      </w:r>
    </w:p>
    <w:p w:rsidR="007908D5" w:rsidRDefault="007908D5" w:rsidP="00502CF7">
      <w:pPr>
        <w:spacing w:before="240"/>
        <w:ind w:firstLine="475"/>
        <w:rPr>
          <w:rFonts w:eastAsia="Times New Roman"/>
          <w:color w:val="000000" w:themeColor="text1"/>
        </w:rPr>
      </w:pPr>
    </w:p>
    <w:p w:rsidR="0011126A" w:rsidRPr="0011126A" w:rsidRDefault="0011126A" w:rsidP="0011126A">
      <w:pPr>
        <w:ind w:firstLine="0"/>
        <w:rPr>
          <w:rFonts w:asciiTheme="minorHAnsi" w:eastAsia="Times New Roman" w:hAnsiTheme="minorHAnsi" w:cstheme="minorHAnsi"/>
          <w:color w:val="000000" w:themeColor="text1"/>
          <w:sz w:val="22"/>
        </w:rPr>
      </w:pPr>
      <w:r w:rsidRPr="0011126A">
        <w:rPr>
          <w:rFonts w:asciiTheme="minorHAnsi" w:eastAsia="Times New Roman" w:hAnsiTheme="minorHAnsi" w:cstheme="minorHAnsi"/>
          <w:color w:val="000000" w:themeColor="text1"/>
          <w:sz w:val="22"/>
        </w:rPr>
        <w:t>Antarctic is a unique place in the world due to isolation by Antarctic Circumpolar Current and harsh climatic condition. Domestic ecosystems are not very diverse; Antarctic terrestrial flora consists of mosses, lichens and view grass species only. Thus study of the relatively low numbers of Antarctic species can provide information on the state of the entire ecosystem.</w:t>
      </w:r>
    </w:p>
    <w:p w:rsidR="00A1200F" w:rsidRPr="00A1200F" w:rsidRDefault="0011126A" w:rsidP="0011126A">
      <w:pPr>
        <w:ind w:firstLine="0"/>
        <w:rPr>
          <w:rFonts w:asciiTheme="minorHAnsi" w:hAnsiTheme="minorHAnsi" w:cstheme="minorHAnsi"/>
          <w:sz w:val="22"/>
          <w:lang w:val="en-GB"/>
        </w:rPr>
      </w:pPr>
      <w:r w:rsidRPr="0011126A">
        <w:rPr>
          <w:rFonts w:asciiTheme="minorHAnsi" w:eastAsia="Times New Roman" w:hAnsiTheme="minorHAnsi" w:cstheme="minorHAnsi"/>
          <w:color w:val="000000" w:themeColor="text1"/>
          <w:sz w:val="22"/>
        </w:rPr>
        <w:t xml:space="preserve">Numerous studies show that radioactive global fallout and SNAP-9A (accident of American satellite with nuclear power system) are sources of artificial radioactivity in Antarctic environment. In this work we present not only radioactivity level in Antarctic organisms but also dosimetrical interpretation. More than 100 biological samples were analyzed. Using low background gamma spectrometry (HPGe spectrometers), liquid scintillation counter and alpha spectrometry </w:t>
      </w:r>
      <w:r w:rsidRPr="0011126A">
        <w:rPr>
          <w:rFonts w:asciiTheme="minorHAnsi" w:eastAsia="Times New Roman" w:hAnsiTheme="minorHAnsi" w:cstheme="minorHAnsi"/>
          <w:color w:val="000000" w:themeColor="text1"/>
          <w:sz w:val="22"/>
          <w:vertAlign w:val="superscript"/>
        </w:rPr>
        <w:t>137</w:t>
      </w:r>
      <w:r w:rsidRPr="0011126A">
        <w:rPr>
          <w:rFonts w:asciiTheme="minorHAnsi" w:eastAsia="Times New Roman" w:hAnsiTheme="minorHAnsi" w:cstheme="minorHAnsi"/>
          <w:color w:val="000000" w:themeColor="text1"/>
          <w:sz w:val="22"/>
        </w:rPr>
        <w:t xml:space="preserve">Cs, </w:t>
      </w:r>
      <w:r w:rsidRPr="0011126A">
        <w:rPr>
          <w:rFonts w:asciiTheme="minorHAnsi" w:eastAsia="Times New Roman" w:hAnsiTheme="minorHAnsi" w:cstheme="minorHAnsi"/>
          <w:color w:val="000000" w:themeColor="text1"/>
          <w:sz w:val="22"/>
          <w:vertAlign w:val="superscript"/>
        </w:rPr>
        <w:t>90</w:t>
      </w:r>
      <w:r w:rsidRPr="0011126A">
        <w:rPr>
          <w:rFonts w:asciiTheme="minorHAnsi" w:eastAsia="Times New Roman" w:hAnsiTheme="minorHAnsi" w:cstheme="minorHAnsi"/>
          <w:color w:val="000000" w:themeColor="text1"/>
          <w:sz w:val="22"/>
        </w:rPr>
        <w:t xml:space="preserve">Sr, </w:t>
      </w:r>
      <w:r w:rsidRPr="0011126A">
        <w:rPr>
          <w:rFonts w:asciiTheme="minorHAnsi" w:eastAsia="Times New Roman" w:hAnsiTheme="minorHAnsi" w:cstheme="minorHAnsi"/>
          <w:color w:val="000000" w:themeColor="text1"/>
          <w:sz w:val="22"/>
          <w:vertAlign w:val="superscript"/>
        </w:rPr>
        <w:t>238,240+239</w:t>
      </w:r>
      <w:r w:rsidRPr="0011126A">
        <w:rPr>
          <w:rFonts w:asciiTheme="minorHAnsi" w:eastAsia="Times New Roman" w:hAnsiTheme="minorHAnsi" w:cstheme="minorHAnsi"/>
          <w:color w:val="000000" w:themeColor="text1"/>
          <w:sz w:val="22"/>
        </w:rPr>
        <w:t xml:space="preserve">Pu and </w:t>
      </w:r>
      <w:r w:rsidRPr="0011126A">
        <w:rPr>
          <w:rFonts w:asciiTheme="minorHAnsi" w:eastAsia="Times New Roman" w:hAnsiTheme="minorHAnsi" w:cstheme="minorHAnsi"/>
          <w:color w:val="000000" w:themeColor="text1"/>
          <w:sz w:val="22"/>
          <w:vertAlign w:val="superscript"/>
        </w:rPr>
        <w:t>241</w:t>
      </w:r>
      <w:r w:rsidRPr="0011126A">
        <w:rPr>
          <w:rFonts w:asciiTheme="minorHAnsi" w:eastAsia="Times New Roman" w:hAnsiTheme="minorHAnsi" w:cstheme="minorHAnsi"/>
          <w:color w:val="000000" w:themeColor="text1"/>
          <w:sz w:val="22"/>
        </w:rPr>
        <w:t xml:space="preserve">Am activity concentration in the Antarctic organisms were determined. Doses to biota, both terrestrial and marine, due to internal exposure to </w:t>
      </w:r>
      <w:r w:rsidRPr="0011126A">
        <w:rPr>
          <w:rFonts w:asciiTheme="minorHAnsi" w:eastAsia="Times New Roman" w:hAnsiTheme="minorHAnsi" w:cstheme="minorHAnsi"/>
          <w:color w:val="000000" w:themeColor="text1"/>
          <w:sz w:val="22"/>
          <w:vertAlign w:val="superscript"/>
        </w:rPr>
        <w:t>238,240+239</w:t>
      </w:r>
      <w:r w:rsidRPr="0011126A">
        <w:rPr>
          <w:rFonts w:asciiTheme="minorHAnsi" w:eastAsia="Times New Roman" w:hAnsiTheme="minorHAnsi" w:cstheme="minorHAnsi"/>
          <w:color w:val="000000" w:themeColor="text1"/>
          <w:sz w:val="22"/>
        </w:rPr>
        <w:t xml:space="preserve">Pu, </w:t>
      </w:r>
      <w:r w:rsidRPr="0011126A">
        <w:rPr>
          <w:rFonts w:asciiTheme="minorHAnsi" w:eastAsia="Times New Roman" w:hAnsiTheme="minorHAnsi" w:cstheme="minorHAnsi"/>
          <w:color w:val="000000" w:themeColor="text1"/>
          <w:sz w:val="22"/>
          <w:vertAlign w:val="superscript"/>
        </w:rPr>
        <w:t>241</w:t>
      </w:r>
      <w:r w:rsidRPr="0011126A">
        <w:rPr>
          <w:rFonts w:asciiTheme="minorHAnsi" w:eastAsia="Times New Roman" w:hAnsiTheme="minorHAnsi" w:cstheme="minorHAnsi"/>
          <w:color w:val="000000" w:themeColor="text1"/>
          <w:sz w:val="22"/>
        </w:rPr>
        <w:t xml:space="preserve">Am, </w:t>
      </w:r>
      <w:r w:rsidRPr="0011126A">
        <w:rPr>
          <w:rFonts w:asciiTheme="minorHAnsi" w:eastAsia="Times New Roman" w:hAnsiTheme="minorHAnsi" w:cstheme="minorHAnsi"/>
          <w:color w:val="000000" w:themeColor="text1"/>
          <w:sz w:val="22"/>
          <w:vertAlign w:val="superscript"/>
        </w:rPr>
        <w:t>90</w:t>
      </w:r>
      <w:r w:rsidRPr="0011126A">
        <w:rPr>
          <w:rFonts w:asciiTheme="minorHAnsi" w:eastAsia="Times New Roman" w:hAnsiTheme="minorHAnsi" w:cstheme="minorHAnsi"/>
          <w:color w:val="000000" w:themeColor="text1"/>
          <w:sz w:val="22"/>
        </w:rPr>
        <w:t xml:space="preserve">Sr and </w:t>
      </w:r>
      <w:r w:rsidRPr="0011126A">
        <w:rPr>
          <w:rFonts w:asciiTheme="minorHAnsi" w:eastAsia="Times New Roman" w:hAnsiTheme="minorHAnsi" w:cstheme="minorHAnsi"/>
          <w:color w:val="000000" w:themeColor="text1"/>
          <w:sz w:val="22"/>
          <w:vertAlign w:val="superscript"/>
        </w:rPr>
        <w:t>137</w:t>
      </w:r>
      <w:r w:rsidRPr="0011126A">
        <w:rPr>
          <w:rFonts w:asciiTheme="minorHAnsi" w:eastAsia="Times New Roman" w:hAnsiTheme="minorHAnsi" w:cstheme="minorHAnsi"/>
          <w:color w:val="000000" w:themeColor="text1"/>
          <w:sz w:val="22"/>
        </w:rPr>
        <w:t>Cs were calculated using ERICA Tool software. The results obtained revealed significant differences in radionuclide accumulation between species in terrestrial and marine ecosystems. The attempt to select some indicator organism was also done.</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0BB" w:rsidRDefault="007430BB" w:rsidP="007908D5">
      <w:r>
        <w:separator/>
      </w:r>
    </w:p>
  </w:endnote>
  <w:endnote w:type="continuationSeparator" w:id="1">
    <w:p w:rsidR="007430BB" w:rsidRDefault="007430BB" w:rsidP="00790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0BB" w:rsidRDefault="007430BB" w:rsidP="007908D5">
      <w:r>
        <w:separator/>
      </w:r>
    </w:p>
  </w:footnote>
  <w:footnote w:type="continuationSeparator" w:id="1">
    <w:p w:rsidR="007430BB" w:rsidRDefault="007430BB" w:rsidP="00790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16E90"/>
    <w:multiLevelType w:val="hybridMultilevel"/>
    <w:tmpl w:val="308A6BD4"/>
    <w:lvl w:ilvl="0" w:tplc="C7B2815A">
      <w:start w:val="1"/>
      <w:numFmt w:val="decimal"/>
      <w:lvlText w:val="%1"/>
      <w:lvlJc w:val="left"/>
      <w:pPr>
        <w:ind w:left="777"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02CF7"/>
    <w:rsid w:val="00033BD2"/>
    <w:rsid w:val="000A60D3"/>
    <w:rsid w:val="000B320E"/>
    <w:rsid w:val="000D7C41"/>
    <w:rsid w:val="0011126A"/>
    <w:rsid w:val="002C511D"/>
    <w:rsid w:val="002E3FFA"/>
    <w:rsid w:val="004C60EC"/>
    <w:rsid w:val="004E2C7A"/>
    <w:rsid w:val="00502CF7"/>
    <w:rsid w:val="007430BB"/>
    <w:rsid w:val="007908D5"/>
    <w:rsid w:val="00793CE7"/>
    <w:rsid w:val="008B35EB"/>
    <w:rsid w:val="00A1200F"/>
    <w:rsid w:val="00A14BEA"/>
    <w:rsid w:val="00AF5AC0"/>
    <w:rsid w:val="00C310AF"/>
    <w:rsid w:val="00CB2FBD"/>
    <w:rsid w:val="00D22EB3"/>
    <w:rsid w:val="00F24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rPr>
  </w:style>
  <w:style w:type="character" w:customStyle="1" w:styleId="UnresolvedMention">
    <w:name w:val="Unresolved Mention"/>
    <w:basedOn w:val="DefaultParagraphFont"/>
    <w:uiPriority w:val="99"/>
    <w:semiHidden/>
    <w:unhideWhenUsed/>
    <w:rsid w:val="00A1200F"/>
    <w:rPr>
      <w:color w:val="605E5C"/>
      <w:shd w:val="clear" w:color="auto" w:fill="E1DFDD"/>
    </w:rPr>
  </w:style>
  <w:style w:type="paragraph" w:styleId="ListParagraph">
    <w:name w:val="List Paragraph"/>
    <w:basedOn w:val="Normal"/>
    <w:uiPriority w:val="34"/>
    <w:qFormat/>
    <w:rsid w:val="0011126A"/>
    <w:pPr>
      <w:widowControl/>
      <w:spacing w:after="200" w:line="276" w:lineRule="auto"/>
      <w:ind w:left="720" w:firstLine="0"/>
      <w:contextualSpacing/>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zufa@ujd.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TotalTime>
  <Pages>1</Pages>
  <Words>284</Words>
  <Characters>1625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kasia</cp:lastModifiedBy>
  <cp:revision>9</cp:revision>
  <cp:lastPrinted>2024-12-12T14:03:00Z</cp:lastPrinted>
  <dcterms:created xsi:type="dcterms:W3CDTF">2024-12-10T12:09:00Z</dcterms:created>
  <dcterms:modified xsi:type="dcterms:W3CDTF">2025-05-30T15:15:00Z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